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90150A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90150A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150A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90150A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0150A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90150A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0150A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90150A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90150A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90150A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144D" w:rsidRPr="0090150A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0150A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656"/>
        <w:gridCol w:w="1801"/>
        <w:gridCol w:w="1358"/>
        <w:gridCol w:w="10"/>
        <w:gridCol w:w="434"/>
        <w:gridCol w:w="1802"/>
        <w:gridCol w:w="1802"/>
      </w:tblGrid>
      <w:tr w:rsidR="00FA294A" w:rsidRPr="0090150A" w:rsidTr="001A2723">
        <w:trPr>
          <w:trHeight w:val="586"/>
        </w:trPr>
        <w:tc>
          <w:tcPr>
            <w:tcW w:w="1656" w:type="dxa"/>
          </w:tcPr>
          <w:p w:rsidR="00A07E3F" w:rsidRPr="0090150A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E3F" w:rsidRPr="0090150A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90150A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6"/>
          </w:tcPr>
          <w:p w:rsidR="00A07E3F" w:rsidRPr="0090150A" w:rsidRDefault="009F1E1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9A56A1">
              <w:rPr>
                <w:rFonts w:ascii="Times New Roman" w:hAnsi="Times New Roman" w:cs="Times New Roman"/>
                <w:sz w:val="24"/>
                <w:szCs w:val="24"/>
              </w:rPr>
              <w:t>. évi költségvetés végrehajtásáról szóló</w:t>
            </w:r>
            <w:r w:rsidR="00F752CA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rendelet </w:t>
            </w:r>
          </w:p>
        </w:tc>
      </w:tr>
      <w:tr w:rsidR="00F2659C" w:rsidRPr="0090150A" w:rsidTr="00E15AAC">
        <w:trPr>
          <w:trHeight w:val="586"/>
        </w:trPr>
        <w:tc>
          <w:tcPr>
            <w:tcW w:w="1656" w:type="dxa"/>
          </w:tcPr>
          <w:p w:rsidR="00E15AAC" w:rsidRPr="0090150A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9015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90150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69" w:type="dxa"/>
            <w:gridSpan w:val="3"/>
          </w:tcPr>
          <w:p w:rsidR="00E15AAC" w:rsidRPr="0090150A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  <w:gridSpan w:val="3"/>
          </w:tcPr>
          <w:p w:rsidR="00E15AAC" w:rsidRPr="0090150A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FA294A" w:rsidRPr="0090150A" w:rsidTr="001A2723">
        <w:trPr>
          <w:trHeight w:val="586"/>
        </w:trPr>
        <w:tc>
          <w:tcPr>
            <w:tcW w:w="1656" w:type="dxa"/>
          </w:tcPr>
          <w:p w:rsidR="00784785" w:rsidRPr="0090150A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9015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90150A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90150A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9015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07" w:type="dxa"/>
            <w:gridSpan w:val="6"/>
          </w:tcPr>
          <w:p w:rsidR="00784785" w:rsidRPr="0090150A" w:rsidRDefault="003E6E6A" w:rsidP="003E6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F2659C" w:rsidRPr="0090150A" w:rsidTr="00563230">
        <w:trPr>
          <w:trHeight w:val="240"/>
        </w:trPr>
        <w:tc>
          <w:tcPr>
            <w:tcW w:w="1656" w:type="dxa"/>
          </w:tcPr>
          <w:p w:rsidR="000515B4" w:rsidRPr="0090150A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90150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  <w:gridSpan w:val="2"/>
          </w:tcPr>
          <w:p w:rsidR="000515B4" w:rsidRPr="0090150A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</w:p>
        </w:tc>
        <w:tc>
          <w:tcPr>
            <w:tcW w:w="4048" w:type="dxa"/>
            <w:gridSpan w:val="4"/>
          </w:tcPr>
          <w:p w:rsidR="000515B4" w:rsidRPr="0090150A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minősített</w:t>
            </w:r>
          </w:p>
        </w:tc>
      </w:tr>
      <w:tr w:rsidR="00F2659C" w:rsidRPr="0090150A" w:rsidTr="00563230">
        <w:trPr>
          <w:trHeight w:val="240"/>
        </w:trPr>
        <w:tc>
          <w:tcPr>
            <w:tcW w:w="1656" w:type="dxa"/>
          </w:tcPr>
          <w:p w:rsidR="000C6F54" w:rsidRPr="0090150A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90150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  <w:gridSpan w:val="2"/>
          </w:tcPr>
          <w:p w:rsidR="000C6F54" w:rsidRPr="0090150A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4"/>
          </w:tcPr>
          <w:p w:rsidR="000C6F54" w:rsidRPr="0090150A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501316" w:rsidRPr="0090150A" w:rsidTr="001F2E0C">
        <w:trPr>
          <w:trHeight w:val="1578"/>
        </w:trPr>
        <w:tc>
          <w:tcPr>
            <w:tcW w:w="1656" w:type="dxa"/>
          </w:tcPr>
          <w:p w:rsidR="00501316" w:rsidRPr="0090150A" w:rsidRDefault="00501316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Az előterjesztést tárgyalja:</w:t>
            </w:r>
          </w:p>
        </w:tc>
        <w:tc>
          <w:tcPr>
            <w:tcW w:w="1801" w:type="dxa"/>
          </w:tcPr>
          <w:p w:rsidR="00501316" w:rsidRPr="007B09D2" w:rsidRDefault="00501316" w:rsidP="0050131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Gazdasági Bizottság</w:t>
            </w:r>
          </w:p>
          <w:p w:rsidR="00501316" w:rsidRDefault="00501316" w:rsidP="005013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1802" w:type="dxa"/>
            <w:gridSpan w:val="3"/>
          </w:tcPr>
          <w:p w:rsidR="00501316" w:rsidRPr="007B09D2" w:rsidRDefault="00501316" w:rsidP="005013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Humán Ügyek Bizottsága</w:t>
            </w:r>
          </w:p>
          <w:p w:rsidR="00501316" w:rsidRDefault="00501316" w:rsidP="005013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00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1802" w:type="dxa"/>
          </w:tcPr>
          <w:p w:rsidR="00501316" w:rsidRPr="007B09D2" w:rsidRDefault="00501316" w:rsidP="0050131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PTTT</w:t>
            </w:r>
          </w:p>
          <w:p w:rsidR="00501316" w:rsidRPr="007B09D2" w:rsidRDefault="00501316" w:rsidP="0050131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316" w:rsidRDefault="00501316" w:rsidP="005013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1802" w:type="dxa"/>
          </w:tcPr>
          <w:p w:rsidR="00501316" w:rsidRPr="007B09D2" w:rsidRDefault="00CD2649" w:rsidP="0050131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Képviselő-testület</w:t>
            </w:r>
            <w:bookmarkStart w:id="0" w:name="_GoBack"/>
            <w:bookmarkEnd w:id="0"/>
          </w:p>
          <w:p w:rsidR="00501316" w:rsidRPr="007B09D2" w:rsidRDefault="00501316" w:rsidP="0050131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316" w:rsidRDefault="00501316" w:rsidP="005013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</w:tr>
      <w:tr w:rsidR="00FA294A" w:rsidRPr="0090150A" w:rsidTr="001A2723">
        <w:trPr>
          <w:trHeight w:val="1578"/>
        </w:trPr>
        <w:tc>
          <w:tcPr>
            <w:tcW w:w="1656" w:type="dxa"/>
          </w:tcPr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6"/>
          </w:tcPr>
          <w:p w:rsidR="00ED3B68" w:rsidRPr="0090150A" w:rsidRDefault="009F1E1D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2/2025.(II. 27</w:t>
            </w:r>
            <w:r w:rsidR="007835A7" w:rsidRPr="006E4C67">
              <w:rPr>
                <w:rFonts w:ascii="Times New Roman" w:hAnsi="Times New Roman" w:cs="Times New Roman"/>
                <w:sz w:val="24"/>
                <w:szCs w:val="24"/>
              </w:rPr>
              <w:t>.) önkormányzati rendelet</w:t>
            </w:r>
          </w:p>
        </w:tc>
      </w:tr>
      <w:tr w:rsidR="00FA294A" w:rsidRPr="0090150A" w:rsidTr="001A2723">
        <w:trPr>
          <w:trHeight w:val="687"/>
        </w:trPr>
        <w:tc>
          <w:tcPr>
            <w:tcW w:w="1656" w:type="dxa"/>
          </w:tcPr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6"/>
          </w:tcPr>
          <w:p w:rsidR="007835A7" w:rsidRPr="006E4C67" w:rsidRDefault="009F1E1D" w:rsidP="007835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Magyarország 2025</w:t>
            </w:r>
            <w:r w:rsidR="007835A7" w:rsidRPr="006E4C67">
              <w:rPr>
                <w:rFonts w:ascii="Times New Roman" w:hAnsi="Times New Roman" w:cs="Times New Roman"/>
                <w:sz w:val="24"/>
                <w:szCs w:val="24"/>
              </w:rPr>
              <w:t>. évi közp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onti költségvetéséről szóló 2024. évi XC</w:t>
            </w:r>
            <w:r w:rsidR="007835A7" w:rsidRPr="006E4C67">
              <w:rPr>
                <w:rFonts w:ascii="Times New Roman" w:hAnsi="Times New Roman" w:cs="Times New Roman"/>
                <w:sz w:val="24"/>
                <w:szCs w:val="24"/>
              </w:rPr>
              <w:t xml:space="preserve">. törvény, </w:t>
            </w:r>
          </w:p>
          <w:p w:rsidR="001A358E" w:rsidRPr="0090150A" w:rsidRDefault="001A358E" w:rsidP="009E69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államháztartásról szóló 2011. évi CXCV. törvény</w:t>
            </w:r>
          </w:p>
          <w:p w:rsidR="00BA27C2" w:rsidRPr="0090150A" w:rsidRDefault="00BA27C2" w:rsidP="009E6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Magyarország helyi önkormányzatairól  szóló 2011. évi CLXXXIX. törvény</w:t>
            </w:r>
          </w:p>
          <w:p w:rsidR="001A358E" w:rsidRPr="0090150A" w:rsidRDefault="001A358E" w:rsidP="009E69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államháztartásról szóló törvény végrehajtásáról szóló 368/2011. (XII.31) Kormány rendelet, </w:t>
            </w:r>
          </w:p>
          <w:p w:rsidR="001A358E" w:rsidRPr="0090150A" w:rsidRDefault="001A358E" w:rsidP="009E69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államháztartás számviteléről szóló 4/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2013(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I.11) Kormányrendelet</w:t>
            </w:r>
          </w:p>
        </w:tc>
      </w:tr>
      <w:tr w:rsidR="00FA294A" w:rsidRPr="0090150A" w:rsidTr="00A62295">
        <w:trPr>
          <w:trHeight w:val="1275"/>
        </w:trPr>
        <w:tc>
          <w:tcPr>
            <w:tcW w:w="1656" w:type="dxa"/>
          </w:tcPr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6"/>
          </w:tcPr>
          <w:p w:rsidR="00B75953" w:rsidRPr="0090150A" w:rsidRDefault="00B75953" w:rsidP="003273C7">
            <w:pPr>
              <w:pStyle w:val="BodyText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0150A">
              <w:rPr>
                <w:rFonts w:ascii="Times New Roman" w:hAnsi="Times New Roman"/>
                <w:sz w:val="24"/>
                <w:szCs w:val="24"/>
              </w:rPr>
              <w:t>Az államháztartásról szóló 2011 évi CXCV törvény 91 §. (1) bekezdése alapján:</w:t>
            </w:r>
          </w:p>
          <w:p w:rsidR="00EF166E" w:rsidRDefault="00375186" w:rsidP="00EF16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EF166E">
              <w:rPr>
                <w:rFonts w:ascii="Times New Roman" w:hAnsi="Times New Roman" w:cs="Times New Roman"/>
                <w:sz w:val="24"/>
                <w:szCs w:val="24"/>
              </w:rPr>
              <w:t>91. § (1)</w:t>
            </w:r>
            <w:r w:rsidR="00EF166E" w:rsidRPr="00EF166E">
              <w:rPr>
                <w:rFonts w:ascii="Times New Roman" w:hAnsi="Times New Roman" w:cs="Times New Roman"/>
                <w:sz w:val="24"/>
                <w:szCs w:val="24"/>
              </w:rPr>
              <w:t xml:space="preserve"> A helyi önkormányzat költségvetésének végrehajtására vonatkozó zárszámadási rendelet tervezetét a jegyző készíti elő és a polgármester terjeszti a képviselő-testület elé úgy, hogy az a képviselő-testület elé terjesztését követő harminc napon belül, de legkésőbb a költségvetési évet követő ötödik hónap utolsó napjáig hatályba lépjen.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A91B63" w:rsidRPr="0090150A" w:rsidRDefault="00EF166E" w:rsidP="00327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6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B75953" w:rsidRPr="0090150A" w:rsidRDefault="00C60171" w:rsidP="003273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Fentiek alapján a 2025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évi költségvetési terv végrehajtásáról a következő tájékoztatást adom: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elmúlt évi gazdálkodásunk egész évben kiegyensúlyozottnak tekinthető. Pénzellá</w:t>
            </w:r>
            <w:r w:rsidR="00514CBE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tási </w:t>
            </w:r>
            <w:proofErr w:type="gramStart"/>
            <w:r w:rsidR="00514CBE" w:rsidRPr="0090150A">
              <w:rPr>
                <w:rFonts w:ascii="Times New Roman" w:hAnsi="Times New Roman" w:cs="Times New Roman"/>
                <w:sz w:val="24"/>
                <w:szCs w:val="24"/>
              </w:rPr>
              <w:t>problémák</w:t>
            </w:r>
            <w:proofErr w:type="gramEnd"/>
            <w:r w:rsidR="00514CBE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nem merültek fel.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bCs/>
                <w:sz w:val="24"/>
                <w:szCs w:val="24"/>
              </w:rPr>
              <w:t>Általánosságban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elmondható, hogy az önkormányzati feladatellátást zökkenőmentesen biztosítani tudtuk. Az évközi többletbevételek, a pályázatok, illetve a költségvetési szervek vezetőinek átcsoportosítási és előirányzat kiegészítési igényeinek figyelembevételével a működtetési és a felhalmozási kiadások is növekedtek, évközben átcsoportosításokra volt szükség. </w:t>
            </w:r>
          </w:p>
          <w:p w:rsidR="00514CBE" w:rsidRPr="0090150A" w:rsidRDefault="00B5779F" w:rsidP="0072555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 Magyarország helyi önkormányzatairól  szóló 2011. évi CLXXXIX. törvény 13. § (1) bekezdése foglalja magába az önkormányzatok kötelezően ellátandó feladatait: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13. § (1) *  A helyi közügyek, valamint a helyben biztosítható közfeladatok körében ellátandó helyi önkormányzati feladatok különösen: ​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1. településfejlesztés, településrendezés;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2. településüzemeltetés (köztemetők kialakítása és fenntartása, a közvilágításról való gondoskodás, kéményseprő-ipari szolgáltatás biztosítása, a helyi közutak és tartozékainak kialakítása és fenntartása, közparkok és egyéb közterületek kialakítása és fenntartása, gépjárművek parkolásának biztosítása);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3. a közterületek, valamint az önkormányzat tulajdonában álló közintézmény elnevezése;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4. *  törvényben meghatározott kivételekkel az egészségügyi alapellátás, az egészséges életmód segítését célzó szolgáltatások;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5. környezet-egészségügy (köztisztaság, települési környezet tisztaságának biztosítása, rovar- és rágcsálóirtás);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6. óvodai ellátás;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7. kulturális szolgáltatás, különösen a nyilvános könyvtári ellátás biztosítása; filmszínház, előadó-művészeti szervezet támogatása, a kulturális örökség helyi védelme; a helyi közművelődési tevékenység támogatása;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8. *  gyermekjóléti szolgáltatások és ellátások;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8a. *  szociális szolgáltatások és ellátások, amelyek keretében települési támogatás állapítható meg;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9. lakás- és helyiséggazdálkodás;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10. a területén hajléktalanná vált személyek ellátásának és rehabilitációjának, valamint a hajléktalanná válás megelőzésének biztosítása;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11. helyi környezet- és természetvédelem, vízgazdálkodás, vízkárelhárítás;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 honvédelem, polgári védelem, katasztrófavédelem, helyi közfoglalkoztatás;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13. helyi adóval, gazdaságszervezéssel és a turizmussal kapcsolatos feladatok;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14. a kistermelők, őstermelők számára – jogszabályban meghatározott termékeik – értékesítési lehetőségeinek biztosítása, ideértve a hétvégi árusítás lehetőségét is;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15. sport, ifjúsági ügyek;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16. nemzetiségi ügyek;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17. közreműködés a település közbiztonságának biztosításában;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18. helyi közösségi közlekedés biztosítása;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19. * 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20. távhőszolgáltatás;</w:t>
            </w:r>
          </w:p>
          <w:p w:rsid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21. víziközmű-szolgáltatás, amennyiben a víziközmű-szolgáltatásról szóló törvény rendelkezései szerint a helyi önkormányzat ellátásért felelősnek minősül.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514CBE" w:rsidRPr="0090150A" w:rsidRDefault="00514CBE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B5779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jogszabályban előírt helyi közszolgáltatási feladatait az önkormányzat maradéktalanul igyekszik ellátni. </w:t>
            </w:r>
            <w:r w:rsidR="000B1599">
              <w:rPr>
                <w:rFonts w:ascii="Times New Roman" w:hAnsi="Times New Roman" w:cs="Times New Roman"/>
                <w:sz w:val="24"/>
                <w:szCs w:val="24"/>
              </w:rPr>
              <w:t>Az önkormányzat feladatellátási szerződés keretében biztosítja mindhárom háziorvosi körzetben, illetve a gyermekorvosi körzetben, továbbá a fogorvosi körzetben az ellátást.</w:t>
            </w:r>
            <w:r w:rsidR="000B1599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599">
              <w:rPr>
                <w:rFonts w:ascii="Times New Roman" w:hAnsi="Times New Roman" w:cs="Times New Roman"/>
                <w:sz w:val="24"/>
                <w:szCs w:val="24"/>
              </w:rPr>
              <w:t>Továbbá a</w:t>
            </w:r>
            <w:r w:rsidR="000B1599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lakosság helyi egészségügyi ellátásának kibővíté</w:t>
            </w:r>
            <w:r w:rsidR="000B1599">
              <w:rPr>
                <w:rFonts w:ascii="Times New Roman" w:hAnsi="Times New Roman" w:cs="Times New Roman"/>
                <w:sz w:val="24"/>
                <w:szCs w:val="24"/>
              </w:rPr>
              <w:t xml:space="preserve">sét szolgálja a labor, vérvétel, illetve a tüdőszűrés </w:t>
            </w:r>
            <w:r w:rsidR="000B1599" w:rsidRPr="0090150A">
              <w:rPr>
                <w:rFonts w:ascii="Times New Roman" w:hAnsi="Times New Roman" w:cs="Times New Roman"/>
                <w:sz w:val="24"/>
                <w:szCs w:val="24"/>
              </w:rPr>
              <w:t>helyben való megszervezése.</w:t>
            </w:r>
            <w:r w:rsidR="000B1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171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 települ</w:t>
            </w:r>
            <w:r w:rsidR="002D075E" w:rsidRPr="0090150A">
              <w:rPr>
                <w:rFonts w:ascii="Times New Roman" w:hAnsi="Times New Roman" w:cs="Times New Roman"/>
                <w:sz w:val="24"/>
                <w:szCs w:val="24"/>
              </w:rPr>
              <w:t>éstisztaság biztosítására a 2022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-es évben </w:t>
            </w:r>
            <w:r w:rsidR="00B5779F" w:rsidRPr="0090150A">
              <w:rPr>
                <w:rFonts w:ascii="Times New Roman" w:hAnsi="Times New Roman" w:cs="Times New Roman"/>
                <w:sz w:val="24"/>
                <w:szCs w:val="24"/>
              </w:rPr>
              <w:t>5.787.732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3D456D" w:rsidRPr="0090150A">
              <w:rPr>
                <w:rFonts w:ascii="Times New Roman" w:hAnsi="Times New Roman" w:cs="Times New Roman"/>
                <w:sz w:val="24"/>
                <w:szCs w:val="24"/>
              </w:rPr>
              <w:t>t-ot</w:t>
            </w:r>
            <w:r w:rsidR="000C4AC1">
              <w:rPr>
                <w:rFonts w:ascii="Times New Roman" w:hAnsi="Times New Roman" w:cs="Times New Roman"/>
                <w:sz w:val="24"/>
                <w:szCs w:val="24"/>
              </w:rPr>
              <w:t>, a 2023. évben 3.532.</w:t>
            </w:r>
            <w:r w:rsidR="00BA60AB">
              <w:rPr>
                <w:rFonts w:ascii="Times New Roman" w:hAnsi="Times New Roman" w:cs="Times New Roman"/>
                <w:sz w:val="24"/>
                <w:szCs w:val="24"/>
              </w:rPr>
              <w:t>654,- Ft-ot</w:t>
            </w:r>
            <w:r w:rsidR="007835A7">
              <w:rPr>
                <w:rFonts w:ascii="Times New Roman" w:hAnsi="Times New Roman" w:cs="Times New Roman"/>
                <w:sz w:val="24"/>
                <w:szCs w:val="24"/>
              </w:rPr>
              <w:t>, 2024. évben 2.573.313,- Ft-ot</w:t>
            </w:r>
            <w:r w:rsidR="00C60171">
              <w:rPr>
                <w:rFonts w:ascii="Times New Roman" w:hAnsi="Times New Roman" w:cs="Times New Roman"/>
                <w:sz w:val="24"/>
                <w:szCs w:val="24"/>
              </w:rPr>
              <w:t>, 2025. évben 5.690.392 Ft-ot</w:t>
            </w:r>
            <w:r w:rsidR="00BA6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56D" w:rsidRPr="0090150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C60171">
              <w:rPr>
                <w:rFonts w:ascii="Times New Roman" w:hAnsi="Times New Roman" w:cs="Times New Roman"/>
                <w:sz w:val="24"/>
                <w:szCs w:val="24"/>
              </w:rPr>
              <w:t>ordított az Önkormányzat, illetve a Település Ellátó és Szolgáltató Szervezet</w:t>
            </w:r>
            <w:r w:rsidR="00BA60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0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055" w:rsidRPr="0090150A">
              <w:rPr>
                <w:rFonts w:ascii="Times New Roman" w:hAnsi="Times New Roman" w:cs="Times New Roman"/>
                <w:sz w:val="24"/>
                <w:szCs w:val="24"/>
              </w:rPr>
              <w:t>A sorompók lerakása a szállító autók közlekedésének megakadályozására is ered</w:t>
            </w:r>
            <w:r w:rsidR="00410055">
              <w:rPr>
                <w:rFonts w:ascii="Times New Roman" w:hAnsi="Times New Roman" w:cs="Times New Roman"/>
                <w:sz w:val="24"/>
                <w:szCs w:val="24"/>
              </w:rPr>
              <w:t xml:space="preserve">ményesnek bizonyult. </w:t>
            </w:r>
            <w:proofErr w:type="gramStart"/>
            <w:r w:rsidR="00410055">
              <w:rPr>
                <w:rFonts w:ascii="Times New Roman" w:hAnsi="Times New Roman" w:cs="Times New Roman"/>
                <w:sz w:val="24"/>
                <w:szCs w:val="24"/>
              </w:rPr>
              <w:t>Illegális</w:t>
            </w:r>
            <w:proofErr w:type="gramEnd"/>
            <w:r w:rsidR="00410055">
              <w:rPr>
                <w:rFonts w:ascii="Times New Roman" w:hAnsi="Times New Roman" w:cs="Times New Roman"/>
                <w:sz w:val="24"/>
                <w:szCs w:val="24"/>
              </w:rPr>
              <w:t xml:space="preserve"> lerakás sajnos még mindig előfordul a település közigazgatási területén.</w:t>
            </w:r>
            <w:r w:rsidR="00410055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2FBB" w:rsidRDefault="00C52FBB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42C" w:rsidRPr="00D1542C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önkormányzat biztosítja a közm</w:t>
            </w:r>
            <w:r w:rsidR="009E6A41">
              <w:rPr>
                <w:rFonts w:ascii="Times New Roman" w:hAnsi="Times New Roman" w:cs="Times New Roman"/>
                <w:sz w:val="24"/>
                <w:szCs w:val="24"/>
              </w:rPr>
              <w:t>űvelődési tevékenység ellátását</w:t>
            </w:r>
            <w:r w:rsidR="002D075E" w:rsidRPr="0090150A">
              <w:rPr>
                <w:rFonts w:ascii="Times New Roman" w:hAnsi="Times New Roman" w:cs="Times New Roman"/>
                <w:sz w:val="24"/>
                <w:szCs w:val="24"/>
              </w:rPr>
              <w:t>. A Művelődési Ház az egyik leg</w:t>
            </w:r>
            <w:r w:rsidR="00D1542C">
              <w:rPr>
                <w:rFonts w:ascii="Times New Roman" w:hAnsi="Times New Roman" w:cs="Times New Roman"/>
                <w:sz w:val="24"/>
                <w:szCs w:val="24"/>
              </w:rPr>
              <w:t>nagyobb energia</w:t>
            </w:r>
            <w:r w:rsidR="00BF73BF" w:rsidRPr="0090150A">
              <w:rPr>
                <w:rFonts w:ascii="Times New Roman" w:hAnsi="Times New Roman" w:cs="Times New Roman"/>
                <w:sz w:val="24"/>
                <w:szCs w:val="24"/>
              </w:rPr>
              <w:t>fogyasztó az önko</w:t>
            </w:r>
            <w:r w:rsidR="002D075E" w:rsidRPr="0090150A">
              <w:rPr>
                <w:rFonts w:ascii="Times New Roman" w:hAnsi="Times New Roman" w:cs="Times New Roman"/>
                <w:sz w:val="24"/>
                <w:szCs w:val="24"/>
              </w:rPr>
              <w:t>rmányzati körben.</w:t>
            </w:r>
            <w:r w:rsidR="00D1542C">
              <w:rPr>
                <w:rFonts w:ascii="Times New Roman" w:hAnsi="Times New Roman" w:cs="Times New Roman"/>
                <w:sz w:val="24"/>
                <w:szCs w:val="24"/>
              </w:rPr>
              <w:t xml:space="preserve"> A TOP plusz </w:t>
            </w:r>
            <w:r w:rsidR="00D1542C" w:rsidRPr="00D1542C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D1542C" w:rsidRPr="00D1542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Épületenergetikai fejlesztések Berhidán”</w:t>
            </w:r>
            <w:r w:rsidR="00D1542C" w:rsidRPr="00D1542C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r w:rsidR="00D1542C">
              <w:rPr>
                <w:rFonts w:ascii="Times New Roman" w:hAnsi="Times New Roman" w:cs="Times New Roman"/>
                <w:sz w:val="24"/>
                <w:szCs w:val="24"/>
              </w:rPr>
              <w:t xml:space="preserve">elnevezésű pályázat kivitelezési, felújítási munkái </w:t>
            </w:r>
            <w:r w:rsidR="007835A7">
              <w:rPr>
                <w:rFonts w:ascii="Times New Roman" w:hAnsi="Times New Roman" w:cs="Times New Roman"/>
                <w:sz w:val="24"/>
                <w:szCs w:val="24"/>
              </w:rPr>
              <w:t>befejeződtek</w:t>
            </w:r>
            <w:r w:rsidR="00D1542C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="00D1542C">
              <w:rPr>
                <w:rFonts w:ascii="Times New Roman" w:hAnsi="Times New Roman" w:cs="Times New Roman"/>
                <w:sz w:val="24"/>
                <w:szCs w:val="24"/>
              </w:rPr>
              <w:t>peremartoni</w:t>
            </w:r>
            <w:proofErr w:type="spellEnd"/>
            <w:r w:rsidR="00D1542C">
              <w:rPr>
                <w:rFonts w:ascii="Times New Roman" w:hAnsi="Times New Roman" w:cs="Times New Roman"/>
                <w:sz w:val="24"/>
                <w:szCs w:val="24"/>
              </w:rPr>
              <w:t xml:space="preserve"> művelődési ház épületén. </w:t>
            </w:r>
            <w:r w:rsidR="009E6A41">
              <w:rPr>
                <w:rFonts w:ascii="Times New Roman" w:hAnsi="Times New Roman" w:cs="Times New Roman"/>
                <w:sz w:val="24"/>
                <w:szCs w:val="24"/>
              </w:rPr>
              <w:t>A pr</w:t>
            </w:r>
            <w:r w:rsidR="007835A7">
              <w:rPr>
                <w:rFonts w:ascii="Times New Roman" w:hAnsi="Times New Roman" w:cs="Times New Roman"/>
                <w:sz w:val="24"/>
                <w:szCs w:val="24"/>
              </w:rPr>
              <w:t xml:space="preserve">ojekt eredményeképpen </w:t>
            </w:r>
            <w:r w:rsidR="00D1542C">
              <w:rPr>
                <w:rFonts w:ascii="Times New Roman" w:hAnsi="Times New Roman" w:cs="Times New Roman"/>
                <w:sz w:val="24"/>
                <w:szCs w:val="24"/>
              </w:rPr>
              <w:t>egy energiatakarékosabb é</w:t>
            </w:r>
            <w:r w:rsidR="009E6A41">
              <w:rPr>
                <w:rFonts w:ascii="Times New Roman" w:hAnsi="Times New Roman" w:cs="Times New Roman"/>
                <w:sz w:val="24"/>
                <w:szCs w:val="24"/>
              </w:rPr>
              <w:t xml:space="preserve">pületüzemeltetés valósulhat meg. Sajnos az </w:t>
            </w:r>
            <w:proofErr w:type="gramStart"/>
            <w:r w:rsidR="009E6A41">
              <w:rPr>
                <w:rFonts w:ascii="Times New Roman" w:hAnsi="Times New Roman" w:cs="Times New Roman"/>
                <w:sz w:val="24"/>
                <w:szCs w:val="24"/>
              </w:rPr>
              <w:t>energia kereskedő</w:t>
            </w:r>
            <w:proofErr w:type="gramEnd"/>
            <w:r w:rsidR="009E6A41">
              <w:rPr>
                <w:rFonts w:ascii="Times New Roman" w:hAnsi="Times New Roman" w:cs="Times New Roman"/>
                <w:sz w:val="24"/>
                <w:szCs w:val="24"/>
              </w:rPr>
              <w:t xml:space="preserve"> – ÁSZF és egyéb szabályozó eszköz </w:t>
            </w:r>
            <w:r w:rsidR="009E6A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módosítás eredményeképpen csak minimális áron veszi át a betáplált villamosenergiát. </w:t>
            </w:r>
          </w:p>
          <w:p w:rsidR="00B5779F" w:rsidRPr="0090150A" w:rsidRDefault="00B5779F" w:rsidP="00B5779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nemzetiségek jogai érvényesülnek. </w:t>
            </w:r>
            <w:r w:rsidR="00DB2465">
              <w:rPr>
                <w:rFonts w:ascii="Times New Roman" w:hAnsi="Times New Roman" w:cs="Times New Roman"/>
                <w:sz w:val="24"/>
                <w:szCs w:val="24"/>
              </w:rPr>
              <w:t>A Berhidai Közös Önkormányzati Hivatal közreműködik a Berhidai Roma és Német Nemze</w:t>
            </w:r>
            <w:r w:rsidR="0099271D">
              <w:rPr>
                <w:rFonts w:ascii="Times New Roman" w:hAnsi="Times New Roman" w:cs="Times New Roman"/>
                <w:sz w:val="24"/>
                <w:szCs w:val="24"/>
              </w:rPr>
              <w:t>tiségi Önkormányzatok feladatainak</w:t>
            </w:r>
            <w:r w:rsidR="00DB2465">
              <w:rPr>
                <w:rFonts w:ascii="Times New Roman" w:hAnsi="Times New Roman" w:cs="Times New Roman"/>
                <w:sz w:val="24"/>
                <w:szCs w:val="24"/>
              </w:rPr>
              <w:t xml:space="preserve"> ellátásában.</w:t>
            </w:r>
          </w:p>
          <w:p w:rsidR="00B5779F" w:rsidRPr="0090150A" w:rsidRDefault="00B5779F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költségvetés végrehajtása során </w:t>
            </w:r>
            <w:r w:rsidR="00A604AD" w:rsidRPr="0090150A">
              <w:rPr>
                <w:rFonts w:ascii="Times New Roman" w:hAnsi="Times New Roman" w:cs="Times New Roman"/>
                <w:sz w:val="24"/>
                <w:szCs w:val="24"/>
              </w:rPr>
              <w:t>az önkormányzat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működtetésére kellő figyelmet fordítottunk, elsődlegességét biztosítottuk. </w:t>
            </w:r>
          </w:p>
          <w:p w:rsidR="00A62295" w:rsidRPr="0090150A" w:rsidRDefault="00A62295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9E6A41" w:rsidP="003273C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 2025</w:t>
            </w:r>
            <w:r w:rsidR="00B75953" w:rsidRPr="00901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évi bevételek értékeléséről: </w:t>
            </w:r>
          </w:p>
          <w:p w:rsidR="00B75953" w:rsidRPr="0090150A" w:rsidRDefault="00B75953" w:rsidP="003273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33C">
              <w:rPr>
                <w:rFonts w:ascii="Times New Roman" w:hAnsi="Times New Roman" w:cs="Times New Roman"/>
                <w:sz w:val="24"/>
                <w:szCs w:val="24"/>
              </w:rPr>
              <w:t>Az önkormányzatok működési támogatásai jogcímen a teljesülés</w:t>
            </w:r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100 %, 13 havi bontásban folyósította az állam a támogatást.</w:t>
            </w:r>
          </w:p>
          <w:p w:rsidR="00B75953" w:rsidRPr="0090150A" w:rsidRDefault="00B75953" w:rsidP="003273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E1562">
              <w:rPr>
                <w:rFonts w:ascii="Times New Roman" w:hAnsi="Times New Roman" w:cs="Times New Roman"/>
                <w:sz w:val="24"/>
                <w:szCs w:val="24"/>
              </w:rPr>
              <w:t>z egyéb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működési célú támogatások államháztartáson belülről jogcímen </w:t>
            </w:r>
            <w:r w:rsidR="00275746"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realizálódott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 bevétel. </w:t>
            </w:r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="000E1562">
              <w:rPr>
                <w:rFonts w:ascii="Times New Roman" w:hAnsi="Times New Roman" w:cs="Times New Roman"/>
                <w:sz w:val="24"/>
                <w:szCs w:val="24"/>
              </w:rPr>
              <w:t>NEAK-tól</w:t>
            </w:r>
            <w:proofErr w:type="spellEnd"/>
            <w:r w:rsidR="000E1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>átvett támoga</w:t>
            </w:r>
            <w:r w:rsidR="00772FA8">
              <w:rPr>
                <w:rFonts w:ascii="Times New Roman" w:hAnsi="Times New Roman" w:cs="Times New Roman"/>
                <w:sz w:val="24"/>
                <w:szCs w:val="24"/>
              </w:rPr>
              <w:t>tás 99,6</w:t>
            </w:r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>realizálódott</w:t>
            </w:r>
            <w:proofErr w:type="gramEnd"/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 tervezetthez képest. </w:t>
            </w:r>
            <w:r w:rsidR="000E1562">
              <w:rPr>
                <w:rFonts w:ascii="Times New Roman" w:hAnsi="Times New Roman" w:cs="Times New Roman"/>
                <w:sz w:val="24"/>
                <w:szCs w:val="24"/>
              </w:rPr>
              <w:t xml:space="preserve">Ezen támogatások </w:t>
            </w:r>
            <w:proofErr w:type="gramStart"/>
            <w:r w:rsidR="000E1562">
              <w:rPr>
                <w:rFonts w:ascii="Times New Roman" w:hAnsi="Times New Roman" w:cs="Times New Roman"/>
                <w:sz w:val="24"/>
                <w:szCs w:val="24"/>
              </w:rPr>
              <w:t>finanszírozták</w:t>
            </w:r>
            <w:proofErr w:type="gramEnd"/>
            <w:r w:rsidR="000E1562">
              <w:rPr>
                <w:rFonts w:ascii="Times New Roman" w:hAnsi="Times New Roman" w:cs="Times New Roman"/>
                <w:sz w:val="24"/>
                <w:szCs w:val="24"/>
              </w:rPr>
              <w:t xml:space="preserve"> a II. háziorvosi szolgálat</w:t>
            </w:r>
            <w:r w:rsidR="00275746">
              <w:rPr>
                <w:rFonts w:ascii="Times New Roman" w:hAnsi="Times New Roman" w:cs="Times New Roman"/>
                <w:sz w:val="24"/>
                <w:szCs w:val="24"/>
              </w:rPr>
              <w:t xml:space="preserve"> és az iskolaegészségügyi feladatellátást </w:t>
            </w:r>
            <w:r w:rsidR="00772FA8">
              <w:rPr>
                <w:rFonts w:ascii="Times New Roman" w:hAnsi="Times New Roman" w:cs="Times New Roman"/>
                <w:sz w:val="24"/>
                <w:szCs w:val="24"/>
              </w:rPr>
              <w:t>16.399.200</w:t>
            </w:r>
            <w:r w:rsidR="000E1562">
              <w:rPr>
                <w:rFonts w:ascii="Times New Roman" w:hAnsi="Times New Roman" w:cs="Times New Roman"/>
                <w:sz w:val="24"/>
                <w:szCs w:val="24"/>
              </w:rPr>
              <w:t>,- Ft összegben.</w:t>
            </w:r>
          </w:p>
          <w:p w:rsidR="00B75953" w:rsidRPr="000E1562" w:rsidRDefault="00B75953" w:rsidP="000E1562">
            <w:pPr>
              <w:pStyle w:val="Cmsor2"/>
              <w:spacing w:line="360" w:lineRule="auto"/>
              <w:jc w:val="both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A Veszprém Megyei Kormányhivatal </w:t>
            </w:r>
            <w:r w:rsidRPr="0090150A">
              <w:rPr>
                <w:rFonts w:ascii="Times New Roman" w:hAnsi="Times New Roman" w:cs="Times New Roman"/>
                <w:bCs/>
                <w:color w:val="auto"/>
                <w:kern w:val="36"/>
                <w:sz w:val="24"/>
                <w:szCs w:val="24"/>
              </w:rPr>
              <w:t>Foglalkoztatási, Munkaügyi és Munkavédelmi</w:t>
            </w:r>
            <w:r w:rsidRPr="0090150A">
              <w:rPr>
                <w:rFonts w:ascii="Times New Roman" w:hAnsi="Times New Roman" w:cs="Times New Roman"/>
                <w:color w:val="auto"/>
                <w:kern w:val="36"/>
                <w:sz w:val="24"/>
                <w:szCs w:val="24"/>
              </w:rPr>
              <w:t xml:space="preserve"> Főosztálya által </w:t>
            </w:r>
            <w:r w:rsidRPr="0090150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közfoglalkoztatási célra – folyósított támogatások </w:t>
            </w:r>
            <w:r w:rsidR="00772FA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55.154.897,-</w:t>
            </w:r>
            <w:r w:rsidRPr="0090150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Ft összegben segítették a zöldterületek, utak rendben tartását. </w:t>
            </w:r>
            <w:r w:rsidR="000E15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6F2FCB" w:rsidRPr="0090150A" w:rsidRDefault="006F2FCB" w:rsidP="003273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felhalmozási célú támogatások teljesítési aránya </w:t>
            </w:r>
            <w:r w:rsidR="0027574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72FA8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%. </w:t>
            </w:r>
          </w:p>
          <w:p w:rsidR="00EF307F" w:rsidRPr="0090150A" w:rsidRDefault="00B75953" w:rsidP="003273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közhatalmi bevételek </w:t>
            </w:r>
            <w:r w:rsidR="00772F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szintet mutatnak. A vagyoni típusú adók: 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kommunális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adó</w:t>
            </w:r>
            <w:r w:rsidR="000467B1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és építményadó bevételt együttesen </w:t>
            </w:r>
            <w:r w:rsidR="00772FA8">
              <w:rPr>
                <w:rFonts w:ascii="Times New Roman" w:hAnsi="Times New Roman" w:cs="Times New Roman"/>
                <w:sz w:val="24"/>
                <w:szCs w:val="24"/>
              </w:rPr>
              <w:t>109,5 % teljesülési szinttel zártuk.</w:t>
            </w:r>
            <w:r w:rsidR="001E3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1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iparűzési adóbevétel </w:t>
            </w:r>
            <w:r w:rsidR="00772FA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szintet </w:t>
            </w:r>
            <w:r w:rsidR="00772FA8">
              <w:rPr>
                <w:rFonts w:ascii="Times New Roman" w:hAnsi="Times New Roman" w:cs="Times New Roman"/>
                <w:sz w:val="24"/>
                <w:szCs w:val="24"/>
              </w:rPr>
              <w:t>mutat.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talajterhelési díjról szóló 14/2015. (IX.3.) önkormányzati rendelet, illetve a környezetterhelési díjról szóló 2003. évi LXXXIX. törvény 21/B. (2)-(3) bekezdésének figyelembevételével a talajterhelési díj számlán lévő pénzeszköz </w:t>
            </w:r>
            <w:r w:rsidR="00E56BDF" w:rsidRPr="0090150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F36CD">
              <w:rPr>
                <w:rFonts w:ascii="Times New Roman" w:hAnsi="Times New Roman" w:cs="Times New Roman"/>
                <w:sz w:val="24"/>
                <w:szCs w:val="24"/>
              </w:rPr>
              <w:t>2.501.441</w:t>
            </w:r>
            <w:r w:rsidR="00DB1A46" w:rsidRPr="0090150A">
              <w:rPr>
                <w:rFonts w:ascii="Times New Roman" w:hAnsi="Times New Roman" w:cs="Times New Roman"/>
                <w:sz w:val="24"/>
                <w:szCs w:val="24"/>
              </w:rPr>
              <w:t>,- Ft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B1A46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elkülönített alapban </w:t>
            </w:r>
            <w:proofErr w:type="spellStart"/>
            <w:r w:rsidR="00DB1A46" w:rsidRPr="0090150A">
              <w:rPr>
                <w:rFonts w:ascii="Times New Roman" w:hAnsi="Times New Roman" w:cs="Times New Roman"/>
                <w:sz w:val="24"/>
                <w:szCs w:val="24"/>
              </w:rPr>
              <w:t>kezelődik</w:t>
            </w:r>
            <w:proofErr w:type="spellEnd"/>
            <w:r w:rsidR="00DB1A46" w:rsidRPr="00901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5953" w:rsidRPr="0090150A" w:rsidRDefault="00C07766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állami támogatások elszámolásának eredményeként az önkormányzatok általános, köznevelési, szociális, gyermekjóléti és gyermekétkeztetési </w:t>
            </w:r>
            <w:r w:rsidR="001719CF" w:rsidRPr="001719CF">
              <w:rPr>
                <w:rFonts w:ascii="Times New Roman" w:hAnsi="Times New Roman" w:cs="Times New Roman"/>
                <w:sz w:val="24"/>
                <w:szCs w:val="24"/>
              </w:rPr>
              <w:t>feladataihoz</w:t>
            </w:r>
            <w:r w:rsidR="004024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B07D8">
              <w:rPr>
                <w:rFonts w:ascii="Times New Roman" w:hAnsi="Times New Roman" w:cs="Times New Roman"/>
                <w:sz w:val="24"/>
                <w:szCs w:val="24"/>
              </w:rPr>
              <w:t>továbbá az óvodapedagógusok 2025</w:t>
            </w:r>
            <w:r w:rsidR="00402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2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évi kötelező béremeléséhez nyújtott kötött felhasználású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támogatások elszámolásának </w:t>
            </w:r>
            <w:r w:rsidR="00042AF0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együttes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összege </w:t>
            </w:r>
            <w:r w:rsidR="005B07D8">
              <w:rPr>
                <w:rFonts w:ascii="Times New Roman" w:hAnsi="Times New Roman" w:cs="Times New Roman"/>
                <w:sz w:val="24"/>
                <w:szCs w:val="24"/>
              </w:rPr>
              <w:t>4.949.920</w:t>
            </w:r>
            <w:r w:rsidR="000D5A40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,- Ft </w:t>
            </w:r>
            <w:r w:rsidR="000D5A40" w:rsidRPr="001719CF">
              <w:rPr>
                <w:rFonts w:ascii="Times New Roman" w:hAnsi="Times New Roman" w:cs="Times New Roman"/>
                <w:sz w:val="24"/>
                <w:szCs w:val="24"/>
              </w:rPr>
              <w:t>visszafizetés</w:t>
            </w:r>
            <w:r w:rsidR="000E607F" w:rsidRPr="001719CF">
              <w:rPr>
                <w:rFonts w:ascii="Times New Roman" w:hAnsi="Times New Roman" w:cs="Times New Roman"/>
                <w:sz w:val="24"/>
                <w:szCs w:val="24"/>
              </w:rPr>
              <w:t>t keletkeztetett</w:t>
            </w:r>
            <w:r w:rsidR="000D5A40" w:rsidRPr="001719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74640">
              <w:rPr>
                <w:rFonts w:ascii="Times New Roman" w:hAnsi="Times New Roman" w:cs="Times New Roman"/>
                <w:sz w:val="24"/>
                <w:szCs w:val="24"/>
              </w:rPr>
              <w:t>A visszafizetés elsődleges oka (4.647.970,</w:t>
            </w:r>
            <w:r w:rsidR="005A03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4640">
              <w:rPr>
                <w:rFonts w:ascii="Times New Roman" w:hAnsi="Times New Roman" w:cs="Times New Roman"/>
                <w:sz w:val="24"/>
                <w:szCs w:val="24"/>
              </w:rPr>
              <w:t xml:space="preserve"> Ft)</w:t>
            </w:r>
            <w:r w:rsidR="005A03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21C5">
              <w:rPr>
                <w:rFonts w:ascii="Times New Roman" w:hAnsi="Times New Roman" w:cs="Times New Roman"/>
                <w:sz w:val="24"/>
                <w:szCs w:val="24"/>
              </w:rPr>
              <w:t xml:space="preserve"> hogy a </w:t>
            </w:r>
            <w:proofErr w:type="gramStart"/>
            <w:r w:rsidR="009721C5">
              <w:rPr>
                <w:rFonts w:ascii="Times New Roman" w:hAnsi="Times New Roman" w:cs="Times New Roman"/>
                <w:sz w:val="24"/>
                <w:szCs w:val="24"/>
              </w:rPr>
              <w:t>finanszírozott</w:t>
            </w:r>
            <w:proofErr w:type="gramEnd"/>
            <w:r w:rsidR="0097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640">
              <w:rPr>
                <w:rFonts w:ascii="Times New Roman" w:hAnsi="Times New Roman" w:cs="Times New Roman"/>
                <w:sz w:val="24"/>
                <w:szCs w:val="24"/>
              </w:rPr>
              <w:t xml:space="preserve">pedagógus létszámhoz képest jóval kevesebb óvodapedagógus látja el a feladatot. A bérfejlesztésükre nyújtott állami támogatás másra nem fordítható. </w:t>
            </w:r>
            <w:r w:rsidR="005B07D8">
              <w:rPr>
                <w:rFonts w:ascii="Times New Roman" w:hAnsi="Times New Roman" w:cs="Times New Roman"/>
                <w:sz w:val="24"/>
                <w:szCs w:val="24"/>
              </w:rPr>
              <w:t>A 2025</w:t>
            </w:r>
            <w:r w:rsidR="00DB0EF1" w:rsidRPr="001719CF">
              <w:rPr>
                <w:rFonts w:ascii="Times New Roman" w:hAnsi="Times New Roman" w:cs="Times New Roman"/>
                <w:sz w:val="24"/>
                <w:szCs w:val="24"/>
              </w:rPr>
              <w:t>. évi mutatószám elszámoláshoz</w:t>
            </w:r>
            <w:r w:rsidR="00DB0EF1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kapcsolódó vis</w:t>
            </w:r>
            <w:r w:rsidR="005B07D8">
              <w:rPr>
                <w:rFonts w:ascii="Times New Roman" w:hAnsi="Times New Roman" w:cs="Times New Roman"/>
                <w:sz w:val="24"/>
                <w:szCs w:val="24"/>
              </w:rPr>
              <w:t>szafizetési kötelezettség a 2025</w:t>
            </w:r>
            <w:r w:rsidR="00DB0EF1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évi beszámoló MÁK által történt jóváhagyását </w:t>
            </w:r>
            <w:r w:rsidR="0078795C">
              <w:rPr>
                <w:rFonts w:ascii="Times New Roman" w:hAnsi="Times New Roman" w:cs="Times New Roman"/>
                <w:sz w:val="24"/>
                <w:szCs w:val="24"/>
              </w:rPr>
              <w:t xml:space="preserve">követően </w:t>
            </w:r>
            <w:r w:rsidR="00DB0EF1" w:rsidRPr="0090150A">
              <w:rPr>
                <w:rFonts w:ascii="Times New Roman" w:hAnsi="Times New Roman" w:cs="Times New Roman"/>
                <w:sz w:val="24"/>
                <w:szCs w:val="24"/>
              </w:rPr>
              <w:t>visszautalásra került.</w:t>
            </w:r>
            <w:r w:rsidR="00042AF0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6FE7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önkormányzat költségvetési szervei részére folyósított irányító szervi támogatás teljesülési szintje </w:t>
            </w:r>
            <w:r w:rsidR="001631F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%. Az önkormányzat és költségvetési szervei által kiszámlázott és beszedett működési bevételek </w:t>
            </w:r>
            <w:r w:rsidR="001631F0">
              <w:rPr>
                <w:rFonts w:ascii="Times New Roman" w:hAnsi="Times New Roman" w:cs="Times New Roman"/>
                <w:sz w:val="24"/>
                <w:szCs w:val="24"/>
              </w:rPr>
              <w:t>178 %-</w:t>
            </w:r>
            <w:proofErr w:type="spellStart"/>
            <w:r w:rsidR="001631F0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="00163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631F0">
              <w:rPr>
                <w:rFonts w:ascii="Times New Roman" w:hAnsi="Times New Roman" w:cs="Times New Roman"/>
                <w:sz w:val="24"/>
                <w:szCs w:val="24"/>
              </w:rPr>
              <w:t>realizálódtak</w:t>
            </w:r>
            <w:proofErr w:type="spellEnd"/>
            <w:proofErr w:type="gramEnd"/>
            <w:r w:rsidR="001631F0">
              <w:rPr>
                <w:rFonts w:ascii="Times New Roman" w:hAnsi="Times New Roman" w:cs="Times New Roman"/>
                <w:sz w:val="24"/>
                <w:szCs w:val="24"/>
              </w:rPr>
              <w:t>, melynek elsődleges oka az egyéb működési bevételek aránya.</w:t>
            </w:r>
            <w:r w:rsidR="00787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tulajdonosi bevételek </w:t>
            </w:r>
            <w:r w:rsidR="00FE3C93">
              <w:rPr>
                <w:rFonts w:ascii="Times New Roman" w:hAnsi="Times New Roman" w:cs="Times New Roman"/>
                <w:sz w:val="24"/>
                <w:szCs w:val="24"/>
              </w:rPr>
              <w:t>13.860.604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,-Ft</w:t>
            </w:r>
            <w:r w:rsidR="0078795C">
              <w:rPr>
                <w:rFonts w:ascii="Times New Roman" w:hAnsi="Times New Roman" w:cs="Times New Roman"/>
                <w:sz w:val="24"/>
                <w:szCs w:val="24"/>
              </w:rPr>
              <w:t xml:space="preserve">, illetve az intézményi </w:t>
            </w:r>
            <w:r w:rsidR="001719CF" w:rsidRPr="001719CF">
              <w:rPr>
                <w:rFonts w:ascii="Times New Roman" w:hAnsi="Times New Roman" w:cs="Times New Roman"/>
                <w:sz w:val="24"/>
                <w:szCs w:val="24"/>
              </w:rPr>
              <w:t>bérleti</w:t>
            </w:r>
            <w:r w:rsidR="0078795C" w:rsidRPr="001719CF">
              <w:rPr>
                <w:rFonts w:ascii="Times New Roman" w:hAnsi="Times New Roman" w:cs="Times New Roman"/>
                <w:sz w:val="24"/>
                <w:szCs w:val="24"/>
              </w:rPr>
              <w:t xml:space="preserve"> díj </w:t>
            </w:r>
            <w:r w:rsidR="0078795C">
              <w:rPr>
                <w:rFonts w:ascii="Times New Roman" w:hAnsi="Times New Roman" w:cs="Times New Roman"/>
                <w:sz w:val="24"/>
                <w:szCs w:val="24"/>
              </w:rPr>
              <w:t xml:space="preserve">bevételek </w:t>
            </w:r>
            <w:r w:rsidR="00FE3C93">
              <w:rPr>
                <w:rFonts w:ascii="Times New Roman" w:hAnsi="Times New Roman" w:cs="Times New Roman"/>
                <w:sz w:val="24"/>
                <w:szCs w:val="24"/>
              </w:rPr>
              <w:t>5.961.545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>,- Ft összegben teljesültek</w:t>
            </w:r>
            <w:r w:rsidR="007879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3C93">
              <w:rPr>
                <w:rFonts w:ascii="Times New Roman" w:hAnsi="Times New Roman" w:cs="Times New Roman"/>
                <w:sz w:val="24"/>
                <w:szCs w:val="24"/>
              </w:rPr>
              <w:t xml:space="preserve"> (Művelődési Ház az átlagostól eltérően kiemelkedő: 4.141.965 Ft). </w:t>
            </w:r>
            <w:r w:rsidR="0078795C">
              <w:rPr>
                <w:rFonts w:ascii="Times New Roman" w:hAnsi="Times New Roman" w:cs="Times New Roman"/>
                <w:sz w:val="24"/>
                <w:szCs w:val="24"/>
              </w:rPr>
              <w:t xml:space="preserve"> Az ellátási díjak esetében bevétel kiesés tapasztalható</w:t>
            </w:r>
            <w:r w:rsidR="00FE3C93">
              <w:rPr>
                <w:rFonts w:ascii="Times New Roman" w:hAnsi="Times New Roman" w:cs="Times New Roman"/>
                <w:sz w:val="24"/>
                <w:szCs w:val="24"/>
              </w:rPr>
              <w:t>, 88,1 % teljesülés</w:t>
            </w:r>
            <w:r w:rsidR="007879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3946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1E4DA8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közvetített szolgáltatások </w:t>
            </w:r>
            <w:r w:rsidR="00FE3C93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  <w:r w:rsidR="001E4DA8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="001E4DA8" w:rsidRPr="0090150A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="001E4DA8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folytak be az intézmények számláira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Az önkormányzat és intézményeinek feladatainak ellátását </w:t>
            </w:r>
            <w:r w:rsidR="00556FE7">
              <w:rPr>
                <w:rFonts w:ascii="Times New Roman" w:hAnsi="Times New Roman" w:cs="Times New Roman"/>
                <w:sz w:val="24"/>
                <w:szCs w:val="24"/>
              </w:rPr>
              <w:t>531.073.491</w:t>
            </w:r>
            <w:r w:rsidR="00FE3C93">
              <w:rPr>
                <w:rFonts w:ascii="Times New Roman" w:hAnsi="Times New Roman" w:cs="Times New Roman"/>
                <w:sz w:val="24"/>
                <w:szCs w:val="24"/>
              </w:rPr>
              <w:t>,- Ft 2024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. évi költség</w:t>
            </w:r>
            <w:r w:rsidR="00FE3C93">
              <w:rPr>
                <w:rFonts w:ascii="Times New Roman" w:hAnsi="Times New Roman" w:cs="Times New Roman"/>
                <w:sz w:val="24"/>
                <w:szCs w:val="24"/>
              </w:rPr>
              <w:t xml:space="preserve">vetési maradvány </w:t>
            </w:r>
            <w:proofErr w:type="gramStart"/>
            <w:r w:rsidR="00FE3C93">
              <w:rPr>
                <w:rFonts w:ascii="Times New Roman" w:hAnsi="Times New Roman" w:cs="Times New Roman"/>
                <w:sz w:val="24"/>
                <w:szCs w:val="24"/>
              </w:rPr>
              <w:t>fi</w:t>
            </w:r>
            <w:r w:rsidR="00556FE7">
              <w:rPr>
                <w:rFonts w:ascii="Times New Roman" w:hAnsi="Times New Roman" w:cs="Times New Roman"/>
                <w:sz w:val="24"/>
                <w:szCs w:val="24"/>
              </w:rPr>
              <w:t>nanszírozta</w:t>
            </w:r>
            <w:proofErr w:type="gramEnd"/>
            <w:r w:rsidR="00556F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államháztart</w:t>
            </w:r>
            <w:r w:rsidR="00F16A6B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áson belüli megelőlegezések </w:t>
            </w:r>
            <w:r w:rsidR="00556FE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évi összege </w:t>
            </w:r>
            <w:r w:rsidR="00556FE7">
              <w:rPr>
                <w:rFonts w:ascii="Times New Roman" w:hAnsi="Times New Roman" w:cs="Times New Roman"/>
                <w:sz w:val="24"/>
                <w:szCs w:val="24"/>
              </w:rPr>
              <w:t>47.223.045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,- Ft.</w:t>
            </w:r>
          </w:p>
          <w:p w:rsidR="00B75953" w:rsidRDefault="00556FE7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2025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évi irányító szervi támogatás, melyet az önkormányzat folyósított a bevételeiből az intézményei működtetéséhez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907.860.461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 xml:space="preserve"> Ft,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ely a 2024. évi támogatás 106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gramStart"/>
            <w:r w:rsidR="0064717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  <w:p w:rsidR="000605C3" w:rsidRPr="0090150A" w:rsidRDefault="000605C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összes bevétel teljesülési szinte a módosí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 xml:space="preserve">tott előirányzathoz képest </w:t>
            </w:r>
            <w:r w:rsidR="00556FE7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A62295" w:rsidRPr="0090150A" w:rsidRDefault="00A62295" w:rsidP="00B759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3025" w:rsidRDefault="00CA3B3B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2025</w:t>
            </w:r>
            <w:r w:rsidR="00B75953"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. évi kiadások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alakulását elemezve megállapítható, hogy döntően a tervezetteknek </w:t>
            </w:r>
            <w:proofErr w:type="gramStart"/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>megfelelően</w:t>
            </w:r>
            <w:r w:rsidR="00C87737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alakult</w:t>
            </w:r>
            <w:proofErr w:type="gramEnd"/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A módosított előirányzathoz képest az összes kiadás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3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proofErr w:type="gramEnd"/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került felhasználásra.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kiadásokon belül a működtetés elsődlegességét a teljesített számadatok is mutatják.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költségvetési kiadások 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>82,7</w:t>
            </w:r>
            <w:r w:rsidR="00C7278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proofErr w:type="spell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teljesültek.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 módosított előirányzathoz képest a teljesülési szint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személyi juttatások esetében 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C7278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%,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járulékok esetében 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dologi kiadások esetében 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  <w:r w:rsidR="005F0E0A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 bér, járulék, dologi, üzemeltetési költségek kifizetése folyamatos volt.</w:t>
            </w:r>
            <w:r w:rsidR="00823025">
              <w:rPr>
                <w:rFonts w:ascii="Times New Roman" w:hAnsi="Times New Roman" w:cs="Times New Roman"/>
                <w:sz w:val="24"/>
                <w:szCs w:val="24"/>
              </w:rPr>
              <w:t xml:space="preserve"> A költségvetési szervek mű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>ködése zökkenőmentes volt a 2025</w:t>
            </w:r>
            <w:r w:rsidR="00823025">
              <w:rPr>
                <w:rFonts w:ascii="Times New Roman" w:hAnsi="Times New Roman" w:cs="Times New Roman"/>
                <w:sz w:val="24"/>
                <w:szCs w:val="24"/>
              </w:rPr>
              <w:t>. évben.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 A vagyongazdálkodási költségekben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 kötelező feladat ellátáshoz kapcsolódó ingatlanok működési célú kiadásai, az önként vállalt feladat ellátáshoz a helyiség bérlet és lakásbérlethez kapcsolódó kiadások, az ingatlankezelés költségei jelentek meg. Nem kötelező feladatként merült fel még a civil szervezetek támogatása, újság kiadás, nem fertőző betegségek (vérvétel)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23025">
              <w:rPr>
                <w:rFonts w:ascii="Times New Roman" w:hAnsi="Times New Roman" w:cs="Times New Roman"/>
                <w:sz w:val="24"/>
                <w:szCs w:val="24"/>
              </w:rPr>
              <w:t xml:space="preserve">képviselői tiszteletdíj, Bursa Hungarica felsőoktatási pályázat, címek, elismerések adományozása, 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egyéb 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>ingatlan üzemeltetési feladatok</w:t>
            </w:r>
            <w:proofErr w:type="gramStart"/>
            <w:r w:rsidR="00CA3B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gramEnd"/>
            <w:r w:rsidR="00CA3B3B">
              <w:rPr>
                <w:rFonts w:ascii="Times New Roman" w:hAnsi="Times New Roman" w:cs="Times New Roman"/>
                <w:sz w:val="24"/>
                <w:szCs w:val="24"/>
              </w:rPr>
              <w:t xml:space="preserve"> 1. melléklet 17/d táblában részletezettek szerint.</w:t>
            </w:r>
          </w:p>
          <w:p w:rsidR="00B75953" w:rsidRPr="0090150A" w:rsidRDefault="00B75953" w:rsidP="00174DE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Közfoglalkoztatás az elmúlt évekhe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>z hasonlóan zajlott. A 2024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. évi gyakorlathoz igaz</w:t>
            </w:r>
            <w:r w:rsidR="00E2071E">
              <w:rPr>
                <w:rFonts w:ascii="Times New Roman" w:hAnsi="Times New Roman" w:cs="Times New Roman"/>
                <w:sz w:val="24"/>
                <w:szCs w:val="24"/>
              </w:rPr>
              <w:t>odva 202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évben is indult hosszú közfoglalkoztatási program</w:t>
            </w:r>
            <w:r w:rsidR="00174DEA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ellátottak pénzbeli juttatásai 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="002F26AF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="00730728">
              <w:rPr>
                <w:rFonts w:ascii="Times New Roman" w:hAnsi="Times New Roman" w:cs="Times New Roman"/>
                <w:sz w:val="24"/>
                <w:szCs w:val="24"/>
              </w:rPr>
              <w:t xml:space="preserve"> teljesítést mutatnak, de 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>1.333.016</w:t>
            </w:r>
            <w:r w:rsidR="004C1AF7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,- forintos kifizetéshez kapcsolódik szociális </w:t>
            </w:r>
            <w:proofErr w:type="gramStart"/>
            <w:r w:rsidR="004C1AF7" w:rsidRPr="0090150A">
              <w:rPr>
                <w:rFonts w:ascii="Times New Roman" w:hAnsi="Times New Roman" w:cs="Times New Roman"/>
                <w:sz w:val="24"/>
                <w:szCs w:val="24"/>
              </w:rPr>
              <w:t>tűzifa juttatás</w:t>
            </w:r>
            <w:proofErr w:type="gramEnd"/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C9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>939.500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,- Ft összegben. Már </w:t>
            </w:r>
            <w:r w:rsidR="00CA3B3B">
              <w:rPr>
                <w:rFonts w:ascii="Times New Roman" w:hAnsi="Times New Roman" w:cs="Times New Roman"/>
                <w:sz w:val="24"/>
                <w:szCs w:val="24"/>
              </w:rPr>
              <w:t xml:space="preserve">kilencedik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éve, hogy az Önkormányzat több költségvetési szervével karöltve szociális tűzifát juttat a rászoruló családoknak a téli időszakban.</w:t>
            </w:r>
            <w:r w:rsidR="00174DEA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1485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Szociális és Gyermekjóléti Társulás, a Köznevelési Társulás és a Többcélú Kistérségi Társulás részére nyújtott működési támogatások átadásra kerültek, melyek biztosították ezen feladatok zavartalan ellátását.  </w:t>
            </w:r>
            <w:r w:rsidRPr="00196B16">
              <w:rPr>
                <w:rFonts w:ascii="Times New Roman" w:hAnsi="Times New Roman" w:cs="Times New Roman"/>
                <w:sz w:val="24"/>
                <w:szCs w:val="24"/>
              </w:rPr>
              <w:t xml:space="preserve">A köznevelési feladat támogatása jogcímen átadott pénzeszköz elszámolása tekintetében az évközi </w:t>
            </w:r>
            <w:r w:rsidR="00F21485" w:rsidRPr="00196B16">
              <w:rPr>
                <w:rFonts w:ascii="Times New Roman" w:hAnsi="Times New Roman" w:cs="Times New Roman"/>
                <w:sz w:val="24"/>
                <w:szCs w:val="24"/>
              </w:rPr>
              <w:t>állami</w:t>
            </w:r>
            <w:r w:rsidRPr="00196B16">
              <w:rPr>
                <w:rFonts w:ascii="Times New Roman" w:hAnsi="Times New Roman" w:cs="Times New Roman"/>
                <w:sz w:val="24"/>
                <w:szCs w:val="24"/>
              </w:rPr>
              <w:t xml:space="preserve"> támogatás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, illetve kiadási megtakarítás következtében</w:t>
            </w:r>
            <w:r w:rsidR="007E748C">
              <w:rPr>
                <w:rFonts w:ascii="Times New Roman" w:hAnsi="Times New Roman" w:cs="Times New Roman"/>
                <w:sz w:val="24"/>
                <w:szCs w:val="24"/>
              </w:rPr>
              <w:t xml:space="preserve"> (5.774</w:t>
            </w:r>
            <w:r w:rsidR="008C01EE">
              <w:rPr>
                <w:rFonts w:ascii="Times New Roman" w:hAnsi="Times New Roman" w:cs="Times New Roman"/>
                <w:sz w:val="24"/>
                <w:szCs w:val="24"/>
              </w:rPr>
              <w:t>.581</w:t>
            </w:r>
            <w:r w:rsidR="00F21485" w:rsidRPr="0090150A">
              <w:rPr>
                <w:rFonts w:ascii="Times New Roman" w:hAnsi="Times New Roman" w:cs="Times New Roman"/>
                <w:sz w:val="24"/>
                <w:szCs w:val="24"/>
              </w:rPr>
              <w:t>,- Ft összegű költségvetési maradványból)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B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E748C"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  <w:r w:rsidR="008C01EE">
              <w:rPr>
                <w:rFonts w:ascii="Times New Roman" w:hAnsi="Times New Roman" w:cs="Times New Roman"/>
                <w:sz w:val="24"/>
                <w:szCs w:val="24"/>
              </w:rPr>
              <w:t>.581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Ft visszautalásra kerül Vilonya Község Önkormányzata részére a </w:t>
            </w:r>
            <w:r w:rsidR="000D4782">
              <w:rPr>
                <w:rFonts w:ascii="Times New Roman" w:hAnsi="Times New Roman" w:cs="Times New Roman"/>
                <w:sz w:val="24"/>
                <w:szCs w:val="24"/>
              </w:rPr>
              <w:t>kapcsolódó képviselő-testületi döntések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elfogadását követően.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1EE">
              <w:rPr>
                <w:rFonts w:ascii="Times New Roman" w:hAnsi="Times New Roman" w:cs="Times New Roman"/>
                <w:sz w:val="24"/>
                <w:szCs w:val="24"/>
              </w:rPr>
              <w:t>3.221.000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>,- Ft a tagint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>ézménynél marad</w:t>
            </w:r>
            <w:r w:rsidR="008C01EE">
              <w:rPr>
                <w:rFonts w:ascii="Times New Roman" w:hAnsi="Times New Roman" w:cs="Times New Roman"/>
                <w:sz w:val="24"/>
                <w:szCs w:val="24"/>
              </w:rPr>
              <w:t xml:space="preserve"> az áthúzódó 2025</w:t>
            </w:r>
            <w:r w:rsidR="00196B16">
              <w:rPr>
                <w:rFonts w:ascii="Times New Roman" w:hAnsi="Times New Roman" w:cs="Times New Roman"/>
                <w:sz w:val="24"/>
                <w:szCs w:val="24"/>
              </w:rPr>
              <w:t xml:space="preserve">. évi közüzemi kiadások, 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>egyéb működtetési feladatok</w:t>
            </w:r>
            <w:r w:rsidR="008C01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01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tárgyi eszköz beszerzés</w:t>
            </w:r>
            <w:r w:rsidR="00196B16">
              <w:rPr>
                <w:rFonts w:ascii="Times New Roman" w:hAnsi="Times New Roman" w:cs="Times New Roman"/>
                <w:sz w:val="24"/>
                <w:szCs w:val="24"/>
              </w:rPr>
              <w:t xml:space="preserve"> és óvodapedagógusi illetmény kifizetés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fedezetéül.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 szociális és gyermekjóléti feladatok ellátásával kapcsolatban </w:t>
            </w:r>
            <w:r w:rsidR="006B6E75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elszámolás </w:t>
            </w:r>
            <w:r w:rsidR="00F21485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eredményeként </w:t>
            </w:r>
            <w:r w:rsidR="00196B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C01EE">
              <w:rPr>
                <w:rFonts w:ascii="Times New Roman" w:hAnsi="Times New Roman" w:cs="Times New Roman"/>
                <w:sz w:val="24"/>
                <w:szCs w:val="24"/>
              </w:rPr>
              <w:t>495.116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B6E75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- Ft </w:t>
            </w:r>
            <w:r w:rsidR="00F21485" w:rsidRPr="0090150A">
              <w:rPr>
                <w:rFonts w:ascii="Times New Roman" w:hAnsi="Times New Roman" w:cs="Times New Roman"/>
                <w:sz w:val="24"/>
                <w:szCs w:val="24"/>
              </w:rPr>
              <w:t>költségvetési maradvány mutatkozott, mely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>ből -</w:t>
            </w:r>
            <w:r w:rsidR="00F21485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az intézményvezetővel és Vilonya község polgármesterével történt egyeztetést követően 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1485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költségvetési szerv áthúzódó feladatainak és 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áremelkedések </w:t>
            </w:r>
            <w:proofErr w:type="gramStart"/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>finanszírozási</w:t>
            </w:r>
            <w:proofErr w:type="gramEnd"/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feladatainak fedezetéül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>, működési</w:t>
            </w:r>
            <w:r w:rsidR="008C01EE">
              <w:rPr>
                <w:rFonts w:ascii="Times New Roman" w:hAnsi="Times New Roman" w:cs="Times New Roman"/>
                <w:sz w:val="24"/>
                <w:szCs w:val="24"/>
              </w:rPr>
              <w:t xml:space="preserve"> kiadások finanszírozására 592.4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>,- Ft került megh</w:t>
            </w:r>
            <w:r w:rsidR="003F5546">
              <w:rPr>
                <w:rFonts w:ascii="Times New Roman" w:hAnsi="Times New Roman" w:cs="Times New Roman"/>
                <w:sz w:val="24"/>
                <w:szCs w:val="24"/>
              </w:rPr>
              <w:t>atározásra. A</w:t>
            </w:r>
            <w:r w:rsidR="008C01EE">
              <w:rPr>
                <w:rFonts w:ascii="Times New Roman" w:hAnsi="Times New Roman" w:cs="Times New Roman"/>
                <w:sz w:val="24"/>
                <w:szCs w:val="24"/>
              </w:rPr>
              <w:t xml:space="preserve"> fennmaradó 902.716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,- Ft a zárszámadás elfogadását követően visszautalásra kerül Vilonya Község Önkormányzata részére.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sport- és közösségi támogatások a Képviselő-testület által meghatározott kereteken belül megállapításra és folyósításra és elszámolásra kerültek. </w:t>
            </w:r>
          </w:p>
          <w:p w:rsidR="00AE67A7" w:rsidRDefault="0090150A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önkormányzat és intézményei, illetve a Hétszínvirág Napközi-otthonos Óvoda és a Berhidai szociális</w:t>
            </w:r>
            <w:r w:rsidR="008C01EE">
              <w:rPr>
                <w:rFonts w:ascii="Times New Roman" w:hAnsi="Times New Roman" w:cs="Times New Roman"/>
                <w:sz w:val="24"/>
                <w:szCs w:val="24"/>
              </w:rPr>
              <w:t xml:space="preserve"> és Gyermekjóléti Szolgálat 2025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évi pénzügyi adatainak mérlegszerű bemutatását és az állami támogatás, önkormányzati kiegészítés </w:t>
            </w:r>
            <w:proofErr w:type="spell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intézményenkénti</w:t>
            </w:r>
            <w:proofErr w:type="spell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alakulását a 25. </w:t>
            </w:r>
            <w:r w:rsidR="008A58BE">
              <w:rPr>
                <w:rFonts w:ascii="Times New Roman" w:hAnsi="Times New Roman" w:cs="Times New Roman"/>
                <w:sz w:val="24"/>
                <w:szCs w:val="24"/>
              </w:rPr>
              <w:t>táblázat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tartalmazza.</w:t>
            </w:r>
            <w:r w:rsidR="003F14D3">
              <w:rPr>
                <w:rFonts w:ascii="Times New Roman" w:hAnsi="Times New Roman" w:cs="Times New Roman"/>
                <w:sz w:val="24"/>
                <w:szCs w:val="24"/>
              </w:rPr>
              <w:t xml:space="preserve"> Ezen táblázatból jól látható, hogy az </w:t>
            </w:r>
            <w:proofErr w:type="spellStart"/>
            <w:r w:rsidR="003F14D3">
              <w:rPr>
                <w:rFonts w:ascii="Times New Roman" w:hAnsi="Times New Roman" w:cs="Times New Roman"/>
                <w:sz w:val="24"/>
                <w:szCs w:val="24"/>
              </w:rPr>
              <w:t>Mötv</w:t>
            </w:r>
            <w:proofErr w:type="spellEnd"/>
            <w:r w:rsidR="003F14D3">
              <w:rPr>
                <w:rFonts w:ascii="Times New Roman" w:hAnsi="Times New Roman" w:cs="Times New Roman"/>
                <w:sz w:val="24"/>
                <w:szCs w:val="24"/>
              </w:rPr>
              <w:t>. szerinti kötelező feladatellátást szolgáló intézmények működtetési költségeihez mekkora összegű állami támogatás párosul és az önkormányzat saját bevételeiből (</w:t>
            </w:r>
            <w:proofErr w:type="spellStart"/>
            <w:r w:rsidR="003F14D3">
              <w:rPr>
                <w:rFonts w:ascii="Times New Roman" w:hAnsi="Times New Roman" w:cs="Times New Roman"/>
                <w:sz w:val="24"/>
                <w:szCs w:val="24"/>
              </w:rPr>
              <w:t>pl</w:t>
            </w:r>
            <w:proofErr w:type="spellEnd"/>
            <w:r w:rsidR="003F14D3">
              <w:rPr>
                <w:rFonts w:ascii="Times New Roman" w:hAnsi="Times New Roman" w:cs="Times New Roman"/>
                <w:sz w:val="24"/>
                <w:szCs w:val="24"/>
              </w:rPr>
              <w:t>: adóbevételek</w:t>
            </w:r>
            <w:r w:rsidR="008C01EE">
              <w:rPr>
                <w:rFonts w:ascii="Times New Roman" w:hAnsi="Times New Roman" w:cs="Times New Roman"/>
                <w:sz w:val="24"/>
                <w:szCs w:val="24"/>
              </w:rPr>
              <w:t>, önkormányzat saját költségvetési maradványa</w:t>
            </w:r>
            <w:r w:rsidR="003F14D3">
              <w:rPr>
                <w:rFonts w:ascii="Times New Roman" w:hAnsi="Times New Roman" w:cs="Times New Roman"/>
                <w:sz w:val="24"/>
                <w:szCs w:val="24"/>
              </w:rPr>
              <w:t>) mennyit kell az intézmények működtetéséhez biztosítania.</w:t>
            </w:r>
          </w:p>
          <w:p w:rsidR="006C3BB6" w:rsidRPr="0090150A" w:rsidRDefault="006C3BB6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1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Egyéb kiadások</w:t>
            </w:r>
          </w:p>
          <w:p w:rsidR="001C6DE8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felújításokra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tervezett összeg </w:t>
            </w:r>
            <w:r w:rsidR="008C01EE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%-át használtuk fel, a feladatok részletezését a 2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7D1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DE7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8BE" w:rsidRPr="00DE7D18">
              <w:rPr>
                <w:rFonts w:ascii="Times New Roman" w:hAnsi="Times New Roman" w:cs="Times New Roman"/>
                <w:sz w:val="24"/>
                <w:szCs w:val="24"/>
              </w:rPr>
              <w:t>táblázat</w:t>
            </w:r>
            <w:r w:rsidRPr="00DE7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tartalmazza. </w:t>
            </w:r>
          </w:p>
          <w:p w:rsidR="001C6DE8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beruházási</w:t>
            </w:r>
            <w:r w:rsidR="008C01EE">
              <w:rPr>
                <w:rFonts w:ascii="Times New Roman" w:hAnsi="Times New Roman" w:cs="Times New Roman"/>
                <w:sz w:val="24"/>
                <w:szCs w:val="24"/>
              </w:rPr>
              <w:t xml:space="preserve"> kiadások 54,1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felhasználást mutatnak, a feladatok részletezését a 2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.b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8BE">
              <w:rPr>
                <w:rFonts w:ascii="Times New Roman" w:hAnsi="Times New Roman" w:cs="Times New Roman"/>
                <w:sz w:val="24"/>
                <w:szCs w:val="24"/>
              </w:rPr>
              <w:t>táblázat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tartalmazza.</w:t>
            </w:r>
          </w:p>
          <w:p w:rsidR="00705ADC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Európai </w:t>
            </w:r>
            <w:r w:rsidR="000467B1" w:rsidRPr="00901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Uniós</w:t>
            </w:r>
            <w:r w:rsidRPr="00901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pályázatok: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többéves kihatással </w:t>
            </w:r>
            <w:r w:rsidR="00CF1C66">
              <w:rPr>
                <w:rFonts w:ascii="Times New Roman" w:hAnsi="Times New Roman" w:cs="Times New Roman"/>
                <w:sz w:val="24"/>
                <w:szCs w:val="24"/>
              </w:rPr>
              <w:t>járó döntéseket a</w:t>
            </w:r>
            <w:r w:rsidR="00705ADC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proofErr w:type="gramStart"/>
            <w:r w:rsidR="00705ADC" w:rsidRPr="00901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1C6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="00CF1C66">
              <w:rPr>
                <w:rFonts w:ascii="Times New Roman" w:hAnsi="Times New Roman" w:cs="Times New Roman"/>
                <w:sz w:val="24"/>
                <w:szCs w:val="24"/>
              </w:rPr>
              <w:t xml:space="preserve"> tábla,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Uniós pályázatokkal kapcsolatos bevételeket és kia</w:t>
            </w:r>
            <w:r w:rsidR="00CF1C66">
              <w:rPr>
                <w:rFonts w:ascii="Times New Roman" w:hAnsi="Times New Roman" w:cs="Times New Roman"/>
                <w:sz w:val="24"/>
                <w:szCs w:val="24"/>
              </w:rPr>
              <w:t>dásokat a 12.b</w:t>
            </w:r>
            <w:r w:rsidR="00CF1C66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számú tábla</w:t>
            </w:r>
            <w:r w:rsidR="00CF1C66">
              <w:rPr>
                <w:rFonts w:ascii="Times New Roman" w:hAnsi="Times New Roman" w:cs="Times New Roman"/>
                <w:sz w:val="24"/>
                <w:szCs w:val="24"/>
              </w:rPr>
              <w:t xml:space="preserve"> tartalmazza.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Az </w:t>
            </w:r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önkormányzat vagyona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az elmúlt évben a következők szerint módosult: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Vagyoni helyzetet tükröző mutatók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75953" w:rsidRPr="0090150A" w:rsidRDefault="00F077B6" w:rsidP="00B759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</w:t>
            </w:r>
            <w:r w:rsidR="00B75953"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Előző évi</w:t>
            </w:r>
            <w:r w:rsidR="00B75953"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proofErr w:type="gramStart"/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Tárgyév  </w:t>
            </w:r>
            <w:r w:rsidR="00B75953"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változás</w:t>
            </w:r>
            <w:proofErr w:type="gramEnd"/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Befektetett eszközök aránya: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42617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  <w:r w:rsidR="00EE501D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139D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67783C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61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59</w:t>
            </w:r>
            <w:proofErr w:type="gramEnd"/>
            <w:r w:rsidR="00542617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="0080783C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42617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 ponttal </w:t>
            </w:r>
            <w:r w:rsidR="00542617">
              <w:rPr>
                <w:rFonts w:ascii="Times New Roman" w:hAnsi="Times New Roman" w:cs="Times New Roman"/>
                <w:sz w:val="24"/>
                <w:szCs w:val="24"/>
              </w:rPr>
              <w:t>csökkent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 mutató kifejezi a költségvetési szerv tőkeigényességét.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Követelések aránya: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876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962D9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="00E962D9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876C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E962D9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="00187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62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E4231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2D9">
              <w:rPr>
                <w:rFonts w:ascii="Times New Roman" w:hAnsi="Times New Roman" w:cs="Times New Roman"/>
                <w:sz w:val="24"/>
                <w:szCs w:val="24"/>
              </w:rPr>
              <w:t>% ponttal növekedett</w:t>
            </w:r>
          </w:p>
          <w:p w:rsidR="00116C2A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követelésállomány nagyrésze a víziközmű vagyon </w:t>
            </w:r>
            <w:r w:rsidR="00F90E01">
              <w:rPr>
                <w:rFonts w:ascii="Times New Roman" w:hAnsi="Times New Roman" w:cs="Times New Roman"/>
                <w:sz w:val="24"/>
                <w:szCs w:val="24"/>
              </w:rPr>
              <w:t>vagyonkezelésbe adásához</w:t>
            </w:r>
            <w:r w:rsidR="001876C6">
              <w:rPr>
                <w:rFonts w:ascii="Times New Roman" w:hAnsi="Times New Roman" w:cs="Times New Roman"/>
                <w:sz w:val="24"/>
                <w:szCs w:val="24"/>
              </w:rPr>
              <w:t>, a szennyvíz víziközmű vagyon vagyonértékelésének átvezetéséhez kapcsolódóik.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Tőkeerősség (saját tőke aránya)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07C4D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  <w:r w:rsidR="00E962D9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07C4D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05984"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7C4D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  <w:r w:rsidR="00A73959">
              <w:rPr>
                <w:rFonts w:ascii="Times New Roman" w:hAnsi="Times New Roman" w:cs="Times New Roman"/>
                <w:sz w:val="24"/>
                <w:szCs w:val="24"/>
              </w:rPr>
              <w:t xml:space="preserve"> % ponttal növekedett</w:t>
            </w:r>
          </w:p>
          <w:p w:rsidR="00B75953" w:rsidRPr="0090150A" w:rsidRDefault="00B75953" w:rsidP="003273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 mutató a saját tőke arányát mutatja az összes forráson belül. Önkormányzatunknál a mutató mértéke az 50 %-os értéket meghaladja, a tőkeerősség nagyon kedvező.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Kötelezettségek aránya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07C4D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  <w:r w:rsidR="00E962D9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07C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13E16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="00305984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="00305984"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05984"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07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 ponttal </w:t>
            </w:r>
            <w:r w:rsidR="00607C4D">
              <w:rPr>
                <w:rFonts w:ascii="Times New Roman" w:hAnsi="Times New Roman" w:cs="Times New Roman"/>
                <w:sz w:val="24"/>
                <w:szCs w:val="24"/>
              </w:rPr>
              <w:t>csökkent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összes forráson belül az idegen források arányát mutatja. </w:t>
            </w:r>
            <w:r w:rsidR="009A7E7E">
              <w:rPr>
                <w:rFonts w:ascii="Times New Roman" w:hAnsi="Times New Roman" w:cs="Times New Roman"/>
                <w:sz w:val="24"/>
                <w:szCs w:val="24"/>
              </w:rPr>
              <w:t>A kötelezettség állomány nagy része a helyi adó túlfizetésekből adódik.</w:t>
            </w:r>
            <w:r w:rsidR="00607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Minél kisebb a mutató értéke, annál kedvezőbb a költségvetési szerv megítélése. Látható, hogy önkormányzatunknál ez a mutató jóval a 70 % alatt van, tehát az idegen források aránya jó.</w:t>
            </w:r>
          </w:p>
          <w:p w:rsidR="008519C3" w:rsidRPr="0090150A" w:rsidRDefault="008519C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önkormányzat tulajdonában lévő részvények, államkötvények a következők:</w:t>
            </w:r>
          </w:p>
          <w:p w:rsidR="00B75953" w:rsidRPr="0090150A" w:rsidRDefault="00375202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Bakonykarszt részvény: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>0.000,-Ft (forgalomban nem értékesíthető)</w:t>
            </w:r>
          </w:p>
          <w:p w:rsidR="00375202" w:rsidRDefault="00375202" w:rsidP="00B759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ivóvíz víziközművek a kapcsolódó részvényállománnyal és a fel nem használt fejlesztési forrással együtt 2023. december 1-vel – integrációs eljárás keretében, a képviselő-testület döntésének megfelelően – átadásra kerültek a Magyar Állam részére (Nemzeti Vízművek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szennyvíz víziközművek esetében még </w:t>
            </w:r>
            <w:r w:rsidR="00E13E16">
              <w:rPr>
                <w:rFonts w:ascii="Times New Roman" w:hAnsi="Times New Roman" w:cs="Times New Roman"/>
                <w:sz w:val="24"/>
                <w:szCs w:val="24"/>
              </w:rPr>
              <w:t>nem került sor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az </w:t>
            </w:r>
            <w:r w:rsidR="00E13E16">
              <w:rPr>
                <w:rFonts w:ascii="Times New Roman" w:hAnsi="Times New Roman" w:cs="Times New Roman"/>
                <w:sz w:val="24"/>
                <w:szCs w:val="24"/>
              </w:rPr>
              <w:t>integrációs eljárás lefolytatására.</w:t>
            </w:r>
          </w:p>
          <w:p w:rsidR="00B75953" w:rsidRPr="0090150A" w:rsidRDefault="00B75953" w:rsidP="00B759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Közép-Duna Vidéke 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Hulladékgazdálkodási  Vagyonkezelő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és Közszolgáltató</w:t>
            </w:r>
          </w:p>
          <w:p w:rsidR="00B75953" w:rsidRPr="0090150A" w:rsidRDefault="00B75953" w:rsidP="00B759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Részvénytársaság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91.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000,- Ft </w:t>
            </w:r>
          </w:p>
          <w:p w:rsidR="00B75953" w:rsidRPr="0090150A" w:rsidRDefault="00B75953" w:rsidP="00B759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(az utóbbi értékvesztéssel érintett, mérlegben szereplő értéke 0.)</w:t>
            </w:r>
          </w:p>
          <w:p w:rsidR="00FA294A" w:rsidRPr="0090150A" w:rsidRDefault="00FA294A" w:rsidP="00B759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B75953" w:rsidP="008B75E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 kiadások teljesítését értékelve megállapítható, hogy a Képviselő-testület által kitűzött fő célok teljesültek, az évet működési hitel felvétele nélkül zártuk. Az önkormányzatnak</w:t>
            </w:r>
            <w:r w:rsidR="008B75E3">
              <w:rPr>
                <w:rFonts w:ascii="Times New Roman" w:hAnsi="Times New Roman" w:cs="Times New Roman"/>
                <w:sz w:val="24"/>
                <w:szCs w:val="24"/>
              </w:rPr>
              <w:t xml:space="preserve"> és az irányírása alá tartozó intézményeknek </w:t>
            </w:r>
            <w:r w:rsidR="00481962">
              <w:rPr>
                <w:rFonts w:ascii="Times New Roman" w:hAnsi="Times New Roman" w:cs="Times New Roman"/>
                <w:sz w:val="24"/>
                <w:szCs w:val="24"/>
              </w:rPr>
              <w:t>436.430.97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,- Ft összegű költségvetési maradványa keletkezett</w:t>
            </w:r>
            <w:r w:rsidR="00481962">
              <w:rPr>
                <w:rFonts w:ascii="Times New Roman" w:hAnsi="Times New Roman" w:cs="Times New Roman"/>
                <w:sz w:val="24"/>
                <w:szCs w:val="24"/>
              </w:rPr>
              <w:t>, mely az 82,2 %-</w:t>
            </w:r>
            <w:proofErr w:type="gramStart"/>
            <w:r w:rsidR="0048196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="00481962">
              <w:rPr>
                <w:rFonts w:ascii="Times New Roman" w:hAnsi="Times New Roman" w:cs="Times New Roman"/>
                <w:sz w:val="24"/>
                <w:szCs w:val="24"/>
              </w:rPr>
              <w:t xml:space="preserve"> a 2024</w:t>
            </w:r>
            <w:r w:rsidR="008B2E61">
              <w:rPr>
                <w:rFonts w:ascii="Times New Roman" w:hAnsi="Times New Roman" w:cs="Times New Roman"/>
                <w:sz w:val="24"/>
                <w:szCs w:val="24"/>
              </w:rPr>
              <w:t>. évinek.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Összefoglalva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megállapítható, hogy az alapfeladatok 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finanszírozására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, az alapellátás fenntartására az elmúlt évben is kellő figyelmet fordítottunk, végrehajtásukat előtérben tartva. </w:t>
            </w:r>
          </w:p>
          <w:p w:rsidR="00B75953" w:rsidRPr="0090150A" w:rsidRDefault="00B75953" w:rsidP="00B75953">
            <w:pPr>
              <w:pStyle w:val="Szvegtrzs"/>
              <w:spacing w:line="360" w:lineRule="auto"/>
              <w:rPr>
                <w:szCs w:val="24"/>
              </w:rPr>
            </w:pPr>
            <w:r w:rsidRPr="0090150A">
              <w:rPr>
                <w:szCs w:val="24"/>
              </w:rPr>
              <w:t xml:space="preserve">Az intézményi működtetés ellátása az </w:t>
            </w:r>
            <w:proofErr w:type="spellStart"/>
            <w:r w:rsidRPr="0090150A">
              <w:rPr>
                <w:szCs w:val="24"/>
              </w:rPr>
              <w:t>Mötv</w:t>
            </w:r>
            <w:proofErr w:type="spellEnd"/>
            <w:r w:rsidRPr="0090150A">
              <w:rPr>
                <w:szCs w:val="24"/>
              </w:rPr>
              <w:t>. alapján alapfeladat. Az önkormányzat a fennmaradó forrásait tudja beruházások, felújításokra fordítani, melyeket a kiírásra kerülő pályázati lehetőségek segítenek megvalósítani. A 2</w:t>
            </w:r>
            <w:r w:rsidR="005C2AEC">
              <w:rPr>
                <w:szCs w:val="24"/>
              </w:rPr>
              <w:t>025</w:t>
            </w:r>
            <w:r w:rsidRPr="0090150A">
              <w:rPr>
                <w:szCs w:val="24"/>
              </w:rPr>
              <w:t xml:space="preserve">. évi költségvetés végrehajtását a fent leírtak szerint összegezhetjük. </w:t>
            </w:r>
          </w:p>
          <w:p w:rsidR="00ED3B68" w:rsidRPr="0090150A" w:rsidRDefault="00ED3B68" w:rsidP="00994B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94A" w:rsidRPr="0090150A" w:rsidTr="00AC5E48">
        <w:trPr>
          <w:trHeight w:val="849"/>
        </w:trPr>
        <w:tc>
          <w:tcPr>
            <w:tcW w:w="1656" w:type="dxa"/>
          </w:tcPr>
          <w:p w:rsidR="00ED3B68" w:rsidRPr="0090150A" w:rsidRDefault="008A58BE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</w:t>
            </w:r>
            <w:r w:rsidR="00ED3B68" w:rsidRPr="009015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1251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db</w:t>
            </w:r>
          </w:p>
        </w:tc>
        <w:tc>
          <w:tcPr>
            <w:tcW w:w="7207" w:type="dxa"/>
            <w:gridSpan w:val="6"/>
          </w:tcPr>
          <w:p w:rsidR="00C12513" w:rsidRPr="008A58BE" w:rsidRDefault="008A58BE" w:rsidP="00123AF0">
            <w:pPr>
              <w:pStyle w:val="Listaszerbekezds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</w:pPr>
            <w:r>
              <w:t>melléklet (</w:t>
            </w:r>
            <w:r w:rsidR="00A36EB4">
              <w:t>5</w:t>
            </w:r>
            <w:r w:rsidR="004E331C" w:rsidRPr="008A58BE">
              <w:t>1</w:t>
            </w:r>
            <w:r w:rsidR="00C12513" w:rsidRPr="008A58BE">
              <w:t xml:space="preserve"> db</w:t>
            </w:r>
            <w:r w:rsidR="00420816" w:rsidRPr="008A58BE">
              <w:t xml:space="preserve"> táblázat</w:t>
            </w:r>
            <w:r>
              <w:t>)</w:t>
            </w:r>
            <w:r w:rsidR="00420816" w:rsidRPr="008A58BE">
              <w:t>, indokolás, hatástanulmány</w:t>
            </w:r>
          </w:p>
        </w:tc>
      </w:tr>
      <w:tr w:rsidR="00FA294A" w:rsidRPr="0090150A" w:rsidTr="00AC5E48">
        <w:trPr>
          <w:trHeight w:val="552"/>
        </w:trPr>
        <w:tc>
          <w:tcPr>
            <w:tcW w:w="1656" w:type="dxa"/>
          </w:tcPr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6"/>
          </w:tcPr>
          <w:p w:rsidR="00ED3B68" w:rsidRPr="0090150A" w:rsidRDefault="005C2AEC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8B75E3">
              <w:rPr>
                <w:rFonts w:ascii="Times New Roman" w:hAnsi="Times New Roman" w:cs="Times New Roman"/>
                <w:sz w:val="24"/>
                <w:szCs w:val="24"/>
              </w:rPr>
              <w:t xml:space="preserve">. május </w:t>
            </w:r>
            <w:r w:rsidR="00D6023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752CA" w:rsidRPr="00247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294A" w:rsidRPr="0090150A" w:rsidTr="00AC5E48">
        <w:trPr>
          <w:trHeight w:val="552"/>
        </w:trPr>
        <w:tc>
          <w:tcPr>
            <w:tcW w:w="1656" w:type="dxa"/>
          </w:tcPr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6"/>
          </w:tcPr>
          <w:p w:rsidR="00C12513" w:rsidRPr="0090150A" w:rsidRDefault="00C12513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Pergő Margit polgármester</w:t>
            </w:r>
            <w:r w:rsidR="00D53275">
              <w:rPr>
                <w:rFonts w:ascii="Times New Roman" w:hAnsi="Times New Roman" w:cs="Times New Roman"/>
                <w:sz w:val="24"/>
                <w:szCs w:val="24"/>
              </w:rPr>
              <w:t xml:space="preserve"> sk.</w:t>
            </w:r>
          </w:p>
        </w:tc>
      </w:tr>
    </w:tbl>
    <w:p w:rsidR="00A07E3F" w:rsidRPr="0090150A" w:rsidRDefault="00A07E3F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55F65" w:rsidRDefault="00655F65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B2E61" w:rsidRDefault="008B2E61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355BC" w:rsidRDefault="004355BC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355BC" w:rsidRDefault="004355BC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355BC" w:rsidRDefault="004355BC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B2E61" w:rsidRDefault="008B2E61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95266" w:rsidRDefault="006E6F06" w:rsidP="00400FE9">
      <w:pPr>
        <w:pStyle w:val="Szvegtrzs"/>
        <w:jc w:val="center"/>
        <w:rPr>
          <w:b/>
          <w:bCs/>
        </w:rPr>
      </w:pPr>
      <w:r>
        <w:rPr>
          <w:b/>
          <w:bCs/>
        </w:rPr>
        <w:lastRenderedPageBreak/>
        <w:t xml:space="preserve">Berhida Város Önkormányzata Képviselő-testületének </w:t>
      </w:r>
    </w:p>
    <w:p w:rsidR="00400FE9" w:rsidRDefault="00400FE9" w:rsidP="00400FE9">
      <w:pPr>
        <w:pStyle w:val="Szvegtrzs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2025. évi költségvetés végrehajtásáról</w:t>
      </w:r>
    </w:p>
    <w:p w:rsidR="006E6F06" w:rsidRPr="008A7E48" w:rsidRDefault="004355BC" w:rsidP="00400FE9">
      <w:pPr>
        <w:pStyle w:val="Szvegtrzs"/>
        <w:jc w:val="center"/>
        <w:rPr>
          <w:b/>
          <w:bCs/>
          <w:szCs w:val="24"/>
        </w:rPr>
      </w:pPr>
      <w:r w:rsidRPr="008A7E48">
        <w:rPr>
          <w:b/>
          <w:bCs/>
          <w:szCs w:val="24"/>
        </w:rPr>
        <w:t>…/2026</w:t>
      </w:r>
      <w:r w:rsidR="006E6F06" w:rsidRPr="008A7E48">
        <w:rPr>
          <w:b/>
          <w:bCs/>
          <w:szCs w:val="24"/>
        </w:rPr>
        <w:t>. (</w:t>
      </w:r>
      <w:proofErr w:type="gramStart"/>
      <w:r w:rsidR="006E6F06" w:rsidRPr="008A7E48">
        <w:rPr>
          <w:b/>
          <w:bCs/>
          <w:szCs w:val="24"/>
        </w:rPr>
        <w:t>V.     .</w:t>
      </w:r>
      <w:proofErr w:type="gramEnd"/>
      <w:r w:rsidR="006E6F06" w:rsidRPr="008A7E48">
        <w:rPr>
          <w:b/>
          <w:bCs/>
          <w:szCs w:val="24"/>
        </w:rPr>
        <w:t>) önkormányzati rendelete</w:t>
      </w:r>
    </w:p>
    <w:p w:rsidR="00D71C1B" w:rsidRDefault="00D71C1B" w:rsidP="00400F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[1</w:t>
      </w:r>
      <w:r w:rsidRPr="008A7E48">
        <w:rPr>
          <w:rFonts w:ascii="Times New Roman" w:eastAsia="Times New Roman" w:hAnsi="Times New Roman" w:cs="Times New Roman"/>
          <w:sz w:val="24"/>
          <w:szCs w:val="24"/>
          <w:lang w:eastAsia="hu-HU"/>
        </w:rPr>
        <w:t>]</w:t>
      </w:r>
      <w:r w:rsidRPr="00400F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A7E48" w:rsidRPr="008A7E48">
        <w:rPr>
          <w:rFonts w:ascii="Times New Roman" w:hAnsi="Times New Roman" w:cs="Times New Roman"/>
          <w:sz w:val="24"/>
          <w:szCs w:val="24"/>
        </w:rPr>
        <w:t xml:space="preserve">Az államháztartásról szóló </w:t>
      </w:r>
      <w:hyperlink r:id="rId6" w:anchor="SZ91@BE1" w:tgtFrame="_blank" w:history="1">
        <w:r w:rsidR="008A7E48" w:rsidRPr="008A7E4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2011. évi CXCV. törvény 91. § (1)-(2) bekezdés</w:t>
        </w:r>
      </w:hyperlink>
      <w:r w:rsidR="008A7E48" w:rsidRPr="008A7E48">
        <w:rPr>
          <w:rFonts w:ascii="Times New Roman" w:hAnsi="Times New Roman" w:cs="Times New Roman"/>
          <w:sz w:val="24"/>
          <w:szCs w:val="24"/>
        </w:rPr>
        <w:t xml:space="preserve">e, valamint az államháztartásról szóló törvény végrehajtásáról szóló </w:t>
      </w:r>
      <w:hyperlink r:id="rId7" w:tgtFrame="_blank" w:history="1">
        <w:r w:rsidR="008A7E48" w:rsidRPr="008A7E4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368/2011. (XII. 31.) Korm. rendelet</w:t>
        </w:r>
      </w:hyperlink>
      <w:r w:rsidR="008A7E48" w:rsidRPr="008A7E48">
        <w:rPr>
          <w:rFonts w:ascii="Times New Roman" w:hAnsi="Times New Roman" w:cs="Times New Roman"/>
          <w:sz w:val="24"/>
          <w:szCs w:val="24"/>
        </w:rPr>
        <w:t xml:space="preserve"> értelmében </w:t>
      </w:r>
      <w:r w:rsidR="002D5511">
        <w:rPr>
          <w:rFonts w:ascii="Times New Roman" w:hAnsi="Times New Roman" w:cs="Times New Roman"/>
          <w:sz w:val="24"/>
          <w:szCs w:val="24"/>
        </w:rPr>
        <w:t xml:space="preserve">Berhida Város Önkormányzat </w:t>
      </w:r>
      <w:r w:rsidR="008A7E48" w:rsidRPr="008A7E48">
        <w:rPr>
          <w:rFonts w:ascii="Times New Roman" w:hAnsi="Times New Roman" w:cs="Times New Roman"/>
          <w:sz w:val="24"/>
          <w:szCs w:val="24"/>
        </w:rPr>
        <w:t>költségvetésének végrehajtásáról zárszámadási rendeletet kell alkotnia. Az Önkormányzat zárszámadási rendelete tartalmazza a helyi önkormányzat és az általa irányított költségvetési szervek költségvetési bevételi és kiadási előirányzatait, valamint azok teljesülését a működési bevételek és működési kiadások, felhalmozási bevételek és felhalmozási kiadások, kiemelt előirányzatok, kötelező feladatok és önként vállalt feladatok szerinti bontásban.</w:t>
      </w:r>
      <w:r w:rsidR="008A7E48" w:rsidRPr="008A7E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400FE9" w:rsidRPr="00400FE9" w:rsidRDefault="00400FE9" w:rsidP="00400F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A7E48">
        <w:rPr>
          <w:rFonts w:ascii="Times New Roman" w:eastAsia="Times New Roman" w:hAnsi="Times New Roman" w:cs="Times New Roman"/>
          <w:sz w:val="24"/>
          <w:szCs w:val="24"/>
          <w:lang w:eastAsia="hu-HU"/>
        </w:rPr>
        <w:t>[2]</w:t>
      </w:r>
      <w:r w:rsidRPr="00400F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Berhida Város Önkormányzatának Képviselő-testülete </w:t>
      </w:r>
      <w:hyperlink r:id="rId8" w:anchor="CA32@BE2" w:tgtFrame="_blank" w:history="1">
        <w:r w:rsidRPr="008A7E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az Alaptörvény 32. cikk (2) </w:t>
        </w:r>
        <w:proofErr w:type="gramStart"/>
        <w:r w:rsidRPr="008A7E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bekezdés</w:t>
        </w:r>
      </w:hyperlink>
      <w:r w:rsidRPr="00400FE9">
        <w:rPr>
          <w:rFonts w:ascii="Times New Roman" w:eastAsia="Times New Roman" w:hAnsi="Times New Roman" w:cs="Times New Roman"/>
          <w:sz w:val="24"/>
          <w:szCs w:val="24"/>
          <w:lang w:eastAsia="hu-HU"/>
        </w:rPr>
        <w:t>ében</w:t>
      </w:r>
      <w:proofErr w:type="gramEnd"/>
      <w:r w:rsidRPr="00400F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meghatározott eredeti jogalkotói hatáskörében, </w:t>
      </w:r>
      <w:hyperlink r:id="rId9" w:anchor="CA32@BE1@POF" w:tgtFrame="_blank" w:history="1">
        <w:r w:rsidRPr="008A7E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az Alaptörvény 32. cikk (1) bekezdés f) pont</w:t>
        </w:r>
      </w:hyperlink>
      <w:r w:rsidRPr="00400FE9">
        <w:rPr>
          <w:rFonts w:ascii="Times New Roman" w:eastAsia="Times New Roman" w:hAnsi="Times New Roman" w:cs="Times New Roman"/>
          <w:sz w:val="24"/>
          <w:szCs w:val="24"/>
          <w:lang w:eastAsia="hu-HU"/>
        </w:rPr>
        <w:t>jában meghatározott feladatkörében eljárva a következőket rendeli el.</w:t>
      </w:r>
    </w:p>
    <w:p w:rsidR="006E6F06" w:rsidRPr="008A7E48" w:rsidRDefault="006E6F06" w:rsidP="006E6F06">
      <w:pPr>
        <w:pStyle w:val="Szvegtrzs"/>
        <w:spacing w:before="280"/>
        <w:jc w:val="center"/>
        <w:rPr>
          <w:b/>
          <w:bCs/>
          <w:szCs w:val="24"/>
        </w:rPr>
      </w:pPr>
      <w:r w:rsidRPr="008A7E48">
        <w:rPr>
          <w:b/>
          <w:bCs/>
          <w:szCs w:val="24"/>
        </w:rPr>
        <w:t xml:space="preserve">1. </w:t>
      </w:r>
      <w:proofErr w:type="spellStart"/>
      <w:r w:rsidRPr="008A7E48">
        <w:rPr>
          <w:b/>
          <w:bCs/>
          <w:szCs w:val="24"/>
        </w:rPr>
        <w:t>Főösszegek</w:t>
      </w:r>
      <w:proofErr w:type="spellEnd"/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1. §</w:t>
      </w:r>
    </w:p>
    <w:p w:rsidR="006E6F06" w:rsidRDefault="009F1001" w:rsidP="006E6F06">
      <w:pPr>
        <w:pStyle w:val="Szvegtrzs"/>
      </w:pPr>
      <w:r>
        <w:t>(1) A 2025</w:t>
      </w:r>
      <w:r w:rsidR="006E6F06">
        <w:t xml:space="preserve">. évi gazdasági program és költségvetési terv végrehajtását </w:t>
      </w:r>
      <w:r>
        <w:t>4.362.021.186</w:t>
      </w:r>
      <w:r w:rsidR="006E6F06">
        <w:t xml:space="preserve"> Ft bevétellel az 1. melléklet </w:t>
      </w:r>
      <w:r w:rsidR="006E6F06">
        <w:rPr>
          <w:i/>
          <w:iCs/>
        </w:rPr>
        <w:t>1/c táblázat</w:t>
      </w:r>
      <w:r w:rsidR="006529BA">
        <w:rPr>
          <w:i/>
          <w:iCs/>
        </w:rPr>
        <w:t>, továbbá a 18/a-18/e táblázatok</w:t>
      </w:r>
      <w:r w:rsidR="006E6F06">
        <w:t xml:space="preserve"> szerint hagyja jóvá. A költsé</w:t>
      </w:r>
      <w:r w:rsidR="008F1487">
        <w:t>gvetési bevételeit 1.</w:t>
      </w:r>
      <w:r>
        <w:t>575.864.219</w:t>
      </w:r>
      <w:r w:rsidR="006E6F06">
        <w:t>,-Ft-ban – ezen belül a működési bevételeit 1.</w:t>
      </w:r>
      <w:r>
        <w:t>515.712.781</w:t>
      </w:r>
      <w:r w:rsidR="006E6F06">
        <w:t xml:space="preserve">,-Ft-ban, a felhalmozási bevételeit </w:t>
      </w:r>
      <w:r>
        <w:t>60.151.438</w:t>
      </w:r>
      <w:r w:rsidR="006E6F06">
        <w:t>,-Ft-ban – fogadja el</w:t>
      </w:r>
      <w:r>
        <w:t xml:space="preserve">. A </w:t>
      </w:r>
      <w:proofErr w:type="gramStart"/>
      <w:r>
        <w:t>finanszírozási</w:t>
      </w:r>
      <w:proofErr w:type="gramEnd"/>
      <w:r>
        <w:t xml:space="preserve"> bevételeit 2.786.156.967</w:t>
      </w:r>
      <w:r w:rsidR="006E6F06">
        <w:t>,-Ft-ban határozza meg.</w:t>
      </w:r>
    </w:p>
    <w:p w:rsidR="006E6F06" w:rsidRDefault="006E6F06" w:rsidP="006E6F06">
      <w:pPr>
        <w:pStyle w:val="Szvegtrzs"/>
        <w:spacing w:before="240"/>
      </w:pPr>
      <w:r>
        <w:t xml:space="preserve">(2) A költségvetés végrehajtását </w:t>
      </w:r>
      <w:r w:rsidR="009F1001">
        <w:t>3.925.590.212</w:t>
      </w:r>
      <w:r>
        <w:t>,-Ft kiadással az 1. melléklet 2/e táblázat</w:t>
      </w:r>
      <w:r w:rsidR="006529BA">
        <w:t>, továbbá a 19/a-19/e táblázatok</w:t>
      </w:r>
      <w:r>
        <w:t xml:space="preserve"> szerinti bontásban hagyja jóvá. A felújítási kiadások, illetve a beruházási kiadások bontását az 1. melléklet 2/a táblázat, továbbá az 1. melléklet 2/b táblázat tartalmazza. A költségvetés kiadásait 1.</w:t>
      </w:r>
      <w:r w:rsidR="009F1001">
        <w:t>678.797.542</w:t>
      </w:r>
      <w:r>
        <w:t>,- Ft-ban – ezen belül a működési kiadásait 1.</w:t>
      </w:r>
      <w:r w:rsidR="009F1001">
        <w:t>577.897.164</w:t>
      </w:r>
      <w:r>
        <w:t xml:space="preserve">,-Ft-ban, a felhalmozási kiadásait </w:t>
      </w:r>
      <w:r w:rsidR="009F1001">
        <w:t>100.900.378</w:t>
      </w:r>
      <w:r>
        <w:t xml:space="preserve"> Ft-ban – fogadja el. </w:t>
      </w:r>
      <w:r w:rsidRPr="0056500C">
        <w:t xml:space="preserve">A </w:t>
      </w:r>
      <w:proofErr w:type="gramStart"/>
      <w:r w:rsidRPr="0056500C">
        <w:t>finanszírozási</w:t>
      </w:r>
      <w:proofErr w:type="gramEnd"/>
      <w:r>
        <w:t xml:space="preserve"> kiadásait </w:t>
      </w:r>
      <w:r w:rsidR="009F1001">
        <w:t>2.246.792.670</w:t>
      </w:r>
      <w:r>
        <w:t xml:space="preserve"> Ft-ban határozza meg, melyből működési célú </w:t>
      </w:r>
      <w:r w:rsidR="009F1001">
        <w:t>907.860.461</w:t>
      </w:r>
      <w:r>
        <w:t>,-Ft, f</w:t>
      </w:r>
      <w:r w:rsidR="0056500C">
        <w:t xml:space="preserve">inanszírozási célú </w:t>
      </w:r>
      <w:r w:rsidR="009F1001">
        <w:t>1.338.932.209</w:t>
      </w:r>
      <w:r>
        <w:t>,-Ft.</w:t>
      </w:r>
    </w:p>
    <w:p w:rsidR="006E6F06" w:rsidRDefault="006E6F06" w:rsidP="006E6F06">
      <w:pPr>
        <w:pStyle w:val="Szvegtrzs"/>
        <w:spacing w:before="240"/>
      </w:pPr>
      <w:r>
        <w:t xml:space="preserve">(3) A működési kiadásból </w:t>
      </w:r>
      <w:r w:rsidR="00422FF4">
        <w:t>684.679.879</w:t>
      </w:r>
      <w:r>
        <w:t xml:space="preserve">,-Ft-os személyi juttatás, </w:t>
      </w:r>
      <w:r w:rsidR="00422FF4">
        <w:t>87.513.560</w:t>
      </w:r>
      <w:r>
        <w:t xml:space="preserve">,-Ft-os járulékok, </w:t>
      </w:r>
      <w:r w:rsidR="00422FF4">
        <w:t>332.478.925</w:t>
      </w:r>
      <w:r>
        <w:t>,-Ft-os dologi kiadások összegét az 1. melléklet 2</w:t>
      </w:r>
      <w:proofErr w:type="gramStart"/>
      <w:r>
        <w:t>.e</w:t>
      </w:r>
      <w:proofErr w:type="gramEnd"/>
      <w:r>
        <w:t xml:space="preserve"> táblázatban foglaltak szerint tudomásul veszi.</w:t>
      </w:r>
    </w:p>
    <w:p w:rsidR="006E6F06" w:rsidRDefault="006E6F06" w:rsidP="006E6F06">
      <w:pPr>
        <w:pStyle w:val="Szvegtrzs"/>
        <w:spacing w:before="240"/>
      </w:pPr>
      <w:r>
        <w:t>(4) A címrendet Berhida Város Önkormányzata (továbbiakban: önkormányzat) költségvetési szervei alkotják.</w:t>
      </w:r>
    </w:p>
    <w:p w:rsidR="006E6F06" w:rsidRDefault="00422FF4" w:rsidP="006E6F06">
      <w:pPr>
        <w:pStyle w:val="Szvegtrzs"/>
        <w:spacing w:before="240"/>
      </w:pPr>
      <w:r>
        <w:t>(5) A 2025</w:t>
      </w:r>
      <w:r w:rsidR="006E6F06">
        <w:t>. évi költségvetési rendelet végrehajtási adatait e rendelet 1. melléklete szerint hagyja jóvá.</w:t>
      </w:r>
    </w:p>
    <w:p w:rsidR="00FD70CE" w:rsidRDefault="00FD70CE" w:rsidP="006E6F06">
      <w:pPr>
        <w:pStyle w:val="Szvegtrzs"/>
        <w:spacing w:before="280"/>
        <w:jc w:val="center"/>
        <w:rPr>
          <w:b/>
          <w:bCs/>
        </w:rPr>
      </w:pPr>
    </w:p>
    <w:p w:rsidR="00FD70CE" w:rsidRDefault="00FD70CE" w:rsidP="006E6F06">
      <w:pPr>
        <w:pStyle w:val="Szvegtrzs"/>
        <w:spacing w:before="280"/>
        <w:jc w:val="center"/>
        <w:rPr>
          <w:b/>
          <w:bCs/>
        </w:rPr>
      </w:pPr>
    </w:p>
    <w:p w:rsidR="00FD70CE" w:rsidRDefault="00FD70CE" w:rsidP="006E6F06">
      <w:pPr>
        <w:pStyle w:val="Szvegtrzs"/>
        <w:spacing w:before="280"/>
        <w:jc w:val="center"/>
        <w:rPr>
          <w:b/>
          <w:bCs/>
        </w:rPr>
      </w:pPr>
    </w:p>
    <w:p w:rsidR="006E6F06" w:rsidRDefault="006E6F06" w:rsidP="006E6F06">
      <w:pPr>
        <w:pStyle w:val="Szvegtrzs"/>
        <w:spacing w:before="280"/>
        <w:jc w:val="center"/>
        <w:rPr>
          <w:b/>
          <w:bCs/>
        </w:rPr>
      </w:pPr>
      <w:r>
        <w:rPr>
          <w:b/>
          <w:bCs/>
        </w:rPr>
        <w:lastRenderedPageBreak/>
        <w:t>2. Bevételek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2. §</w:t>
      </w:r>
    </w:p>
    <w:p w:rsidR="006E6F06" w:rsidRDefault="006E6F06" w:rsidP="006E6F06">
      <w:pPr>
        <w:pStyle w:val="Szvegtrzs"/>
      </w:pPr>
      <w:r>
        <w:t xml:space="preserve">(1) </w:t>
      </w:r>
      <w:r w:rsidR="0056500C">
        <w:t xml:space="preserve">A </w:t>
      </w:r>
      <w:r w:rsidR="00DB028D">
        <w:t>4.434.354.117</w:t>
      </w:r>
      <w:r>
        <w:t>,-Ft tervezett bevétellel sz</w:t>
      </w:r>
      <w:r w:rsidR="0056500C">
        <w:t xml:space="preserve">emben a teljesítés </w:t>
      </w:r>
      <w:r w:rsidR="00DB028D">
        <w:t>4.362.021.186,-Ft, amely 98,4</w:t>
      </w:r>
      <w:r>
        <w:t xml:space="preserve"> %-</w:t>
      </w:r>
      <w:proofErr w:type="spellStart"/>
      <w:r>
        <w:t>nak</w:t>
      </w:r>
      <w:proofErr w:type="spellEnd"/>
      <w:r>
        <w:t xml:space="preserve"> felel meg.</w:t>
      </w:r>
    </w:p>
    <w:p w:rsidR="006E6F06" w:rsidRDefault="006E6F06" w:rsidP="006E6F06">
      <w:pPr>
        <w:pStyle w:val="Szvegtrzs"/>
        <w:spacing w:before="240"/>
      </w:pPr>
      <w:r>
        <w:t>(2) A működési</w:t>
      </w:r>
      <w:r w:rsidR="00B872DA">
        <w:t xml:space="preserve"> bevételek együttesen </w:t>
      </w:r>
      <w:r w:rsidR="00E961EB">
        <w:t>112.824.734</w:t>
      </w:r>
      <w:r>
        <w:t>,-összegben folytak be.</w:t>
      </w:r>
    </w:p>
    <w:p w:rsidR="006E6F06" w:rsidRDefault="006E6F06" w:rsidP="006E6F06">
      <w:pPr>
        <w:pStyle w:val="Szvegtrzs"/>
        <w:spacing w:before="240"/>
      </w:pPr>
      <w:r>
        <w:t xml:space="preserve">(3) A közhatalmi bevételek </w:t>
      </w:r>
      <w:r w:rsidR="00E961EB">
        <w:t>500.067.578</w:t>
      </w:r>
      <w:r>
        <w:t xml:space="preserve">,-Ft-ban teljesültek. Ezen belül a vagyoni típusú adók </w:t>
      </w:r>
      <w:r w:rsidR="00E961EB">
        <w:t>136.907.768</w:t>
      </w:r>
      <w:r>
        <w:t xml:space="preserve">,- Ft-ban, iparűzési adó </w:t>
      </w:r>
      <w:r w:rsidR="00E961EB">
        <w:t>360.042.520</w:t>
      </w:r>
      <w:r>
        <w:t>,- Ft-ba</w:t>
      </w:r>
      <w:r w:rsidR="00127A93">
        <w:t>n, egyéb közhatalmi bevételek 1.</w:t>
      </w:r>
      <w:r w:rsidR="00E961EB">
        <w:t>812.231</w:t>
      </w:r>
      <w:r>
        <w:t xml:space="preserve">,-Ft-ban </w:t>
      </w:r>
      <w:proofErr w:type="spellStart"/>
      <w:proofErr w:type="gramStart"/>
      <w:r>
        <w:t>realizálódtak</w:t>
      </w:r>
      <w:proofErr w:type="spellEnd"/>
      <w:proofErr w:type="gramEnd"/>
      <w:r>
        <w:t>.</w:t>
      </w:r>
    </w:p>
    <w:p w:rsidR="006E6F06" w:rsidRDefault="006E6F06" w:rsidP="006E6F06">
      <w:pPr>
        <w:pStyle w:val="Szvegtrzs"/>
        <w:spacing w:before="240"/>
      </w:pPr>
      <w:r>
        <w:t xml:space="preserve">(4) Az önkormányzat működési költségvetési támogatásának összege </w:t>
      </w:r>
      <w:r w:rsidR="00D0194D">
        <w:t>808.798.065</w:t>
      </w:r>
      <w:r>
        <w:t>,-Ft, melynek bontását az 1. melléklet 1/a táblázat tartalmazza. Az állami támogatások elszámolásának eredményeként az önkormányzatok általános, köznevelési, szociális, gyermekjóléti és gyermekétkeztetési</w:t>
      </w:r>
      <w:r w:rsidR="00127A93">
        <w:t xml:space="preserve">, </w:t>
      </w:r>
      <w:r w:rsidR="00D0194D">
        <w:rPr>
          <w:szCs w:val="24"/>
        </w:rPr>
        <w:t>az óvodapedagógusok 2025</w:t>
      </w:r>
      <w:r w:rsidR="00127A93">
        <w:rPr>
          <w:szCs w:val="24"/>
        </w:rPr>
        <w:t xml:space="preserve">. évi kötelező béremeléséhez nyújtott kötött felhasználású támogatás </w:t>
      </w:r>
      <w:r>
        <w:t xml:space="preserve">feladataihoz kapcsolódó támogatások elszámolásának összege </w:t>
      </w:r>
      <w:r w:rsidR="00D0194D">
        <w:t>4.949.920</w:t>
      </w:r>
      <w:r w:rsidR="00127A93">
        <w:t>,-Ft visszafizetés</w:t>
      </w:r>
      <w:r>
        <w:t>. Az elszámolások részletezését az 1. melléklet 3/a</w:t>
      </w:r>
      <w:proofErr w:type="gramStart"/>
      <w:r>
        <w:t>.,</w:t>
      </w:r>
      <w:proofErr w:type="gramEnd"/>
      <w:r>
        <w:t xml:space="preserve"> 3/b., 3/c és 3.d táblázat tartalmazza.</w:t>
      </w:r>
    </w:p>
    <w:p w:rsidR="006E6F06" w:rsidRDefault="006E6F06" w:rsidP="006E6F06">
      <w:pPr>
        <w:pStyle w:val="Szvegtrzs"/>
        <w:spacing w:before="240"/>
      </w:pPr>
      <w:r>
        <w:t xml:space="preserve">(5) Egyéb működési célú támogatási bevételek összege </w:t>
      </w:r>
      <w:r w:rsidR="00D0194D">
        <w:t>93.822.404</w:t>
      </w:r>
      <w:r>
        <w:t xml:space="preserve">,-Ft, melyből az elkülönített állami pénzalaptól átvett támogatások összege </w:t>
      </w:r>
      <w:r w:rsidR="00D0194D">
        <w:t>55.154.897</w:t>
      </w:r>
      <w:r>
        <w:t xml:space="preserve">,-Ft-ot, a társadalombiztosítás pénzügyi alapjaitól átvett támogatás </w:t>
      </w:r>
      <w:r w:rsidR="00D95E24">
        <w:t>16.</w:t>
      </w:r>
      <w:r w:rsidR="00D0194D">
        <w:t>399.200</w:t>
      </w:r>
      <w:r>
        <w:t>,-Ft-ot tett ki.</w:t>
      </w:r>
    </w:p>
    <w:p w:rsidR="006E6F06" w:rsidRDefault="006E6F06" w:rsidP="006E6F06">
      <w:pPr>
        <w:pStyle w:val="Szvegtrzs"/>
        <w:spacing w:before="240"/>
      </w:pPr>
      <w:r>
        <w:t xml:space="preserve">(6) A felhalmozási célú támogatások államháztartáson belülről jogcímen </w:t>
      </w:r>
      <w:r w:rsidR="00D0194D">
        <w:t>59.671.438</w:t>
      </w:r>
      <w:r>
        <w:t xml:space="preserve">,-Ft </w:t>
      </w:r>
      <w:proofErr w:type="gramStart"/>
      <w:r>
        <w:t>realizálódott</w:t>
      </w:r>
      <w:proofErr w:type="gramEnd"/>
      <w:r>
        <w:t>.</w:t>
      </w:r>
    </w:p>
    <w:p w:rsidR="006E6F06" w:rsidRDefault="006E6F06" w:rsidP="006E6F06">
      <w:pPr>
        <w:pStyle w:val="Szvegtrzs"/>
        <w:spacing w:before="240"/>
      </w:pPr>
      <w:r>
        <w:t xml:space="preserve">(7) A felhalmozási bevételek összege </w:t>
      </w:r>
      <w:r w:rsidR="006C675B">
        <w:t>0 Ft.</w:t>
      </w:r>
    </w:p>
    <w:p w:rsidR="006E6F06" w:rsidRDefault="006E6F06" w:rsidP="006E6F06">
      <w:pPr>
        <w:pStyle w:val="Szvegtrzs"/>
        <w:spacing w:before="240"/>
      </w:pPr>
      <w:r>
        <w:t>(8) A felhalmozási cél</w:t>
      </w:r>
      <w:r w:rsidR="005257BD">
        <w:t>ú átvet</w:t>
      </w:r>
      <w:r w:rsidR="006C675B">
        <w:t>t pénzeszközök összege 480.000</w:t>
      </w:r>
      <w:r>
        <w:t>,-Ft.</w:t>
      </w:r>
    </w:p>
    <w:p w:rsidR="006E6F06" w:rsidRDefault="006E6F06" w:rsidP="006E6F06">
      <w:pPr>
        <w:pStyle w:val="Szvegtrzs"/>
        <w:spacing w:before="240"/>
      </w:pPr>
      <w:r>
        <w:t xml:space="preserve">(9) A </w:t>
      </w:r>
      <w:r w:rsidR="006C675B">
        <w:t>2024</w:t>
      </w:r>
      <w:r>
        <w:t xml:space="preserve">. év költségvetési maradványa </w:t>
      </w:r>
      <w:r w:rsidR="006C675B">
        <w:t>531.073.461</w:t>
      </w:r>
      <w:r>
        <w:t>,-Ft összegben b</w:t>
      </w:r>
      <w:r w:rsidR="006C675B">
        <w:t>iztosította az önkormányzat 2025</w:t>
      </w:r>
      <w:r>
        <w:t>. évi feladatfinanszírozását.</w:t>
      </w:r>
    </w:p>
    <w:p w:rsidR="006E6F06" w:rsidRDefault="006E6F06" w:rsidP="006E6F06">
      <w:pPr>
        <w:pStyle w:val="Szvegtrzs"/>
        <w:spacing w:before="240"/>
      </w:pPr>
      <w:r>
        <w:t xml:space="preserve">(10) Az önkormányzat intézményei részére biztosított irányító szervi támogatás összege </w:t>
      </w:r>
      <w:r w:rsidR="006C675B">
        <w:t>907.860.461,-Ft volt a 2025</w:t>
      </w:r>
      <w:r>
        <w:t>. évben.</w:t>
      </w:r>
    </w:p>
    <w:p w:rsidR="006E6F06" w:rsidRDefault="006E6F06" w:rsidP="006E6F06">
      <w:pPr>
        <w:pStyle w:val="Szvegtrzs"/>
        <w:spacing w:before="240"/>
      </w:pPr>
      <w:r>
        <w:t xml:space="preserve">(11) </w:t>
      </w:r>
      <w:proofErr w:type="gramStart"/>
      <w:r>
        <w:t>Finanszírozási</w:t>
      </w:r>
      <w:proofErr w:type="gramEnd"/>
      <w:r>
        <w:t xml:space="preserve"> bevételként az államháztartáson belüli megelőlegezések összege </w:t>
      </w:r>
      <w:r w:rsidR="006C675B">
        <w:t>47.223.045</w:t>
      </w:r>
      <w:r>
        <w:t>,-Ft.</w:t>
      </w:r>
    </w:p>
    <w:p w:rsidR="006E6F06" w:rsidRDefault="006E6F06" w:rsidP="006E6F06">
      <w:pPr>
        <w:pStyle w:val="Szvegtrzs"/>
        <w:spacing w:before="280"/>
        <w:jc w:val="center"/>
        <w:rPr>
          <w:b/>
          <w:bCs/>
        </w:rPr>
      </w:pPr>
      <w:r>
        <w:rPr>
          <w:b/>
          <w:bCs/>
        </w:rPr>
        <w:t>3. Kiadások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3. §</w:t>
      </w:r>
    </w:p>
    <w:p w:rsidR="006E6F06" w:rsidRDefault="006E6F06" w:rsidP="006E6F06">
      <w:pPr>
        <w:pStyle w:val="Szvegtrzs"/>
      </w:pPr>
      <w:r>
        <w:t xml:space="preserve">(1) A költségvetési szervek fenntartási kiadásai összességében </w:t>
      </w:r>
      <w:r w:rsidR="00261F4C">
        <w:t>1.</w:t>
      </w:r>
      <w:r w:rsidR="006529BA">
        <w:t>104.672.364</w:t>
      </w:r>
      <w:r w:rsidR="00261F4C">
        <w:t xml:space="preserve">,- </w:t>
      </w:r>
      <w:r>
        <w:t>Ft-ot t</w:t>
      </w:r>
      <w:r w:rsidR="00261F4C">
        <w:t>ettek ki, amely a tervezettek 83</w:t>
      </w:r>
      <w:r w:rsidR="006529BA">
        <w:t>,3</w:t>
      </w:r>
      <w:r>
        <w:t xml:space="preserve"> %-</w:t>
      </w:r>
      <w:proofErr w:type="gramStart"/>
      <w:r>
        <w:t>a.</w:t>
      </w:r>
      <w:proofErr w:type="gramEnd"/>
    </w:p>
    <w:p w:rsidR="006E6F06" w:rsidRDefault="006E6F06" w:rsidP="006E6F06">
      <w:pPr>
        <w:pStyle w:val="Szvegtrzs"/>
        <w:spacing w:before="240"/>
      </w:pPr>
      <w:r>
        <w:t xml:space="preserve">(2) A kiadásból </w:t>
      </w:r>
      <w:r w:rsidR="006529BA">
        <w:t>684.679.879</w:t>
      </w:r>
      <w:r>
        <w:t xml:space="preserve">,-Ft összeget, mint személyi juttatások, </w:t>
      </w:r>
      <w:r w:rsidR="006529BA">
        <w:t>87.513.560</w:t>
      </w:r>
      <w:r>
        <w:t xml:space="preserve">,-Ft összeget, mint a járulékokra fordított és </w:t>
      </w:r>
      <w:r w:rsidR="006529BA">
        <w:t>332.478.925</w:t>
      </w:r>
      <w:r>
        <w:t>,-Ft összeget, mint a dologi költségekre történő felhasználását fogadja el.</w:t>
      </w:r>
    </w:p>
    <w:p w:rsidR="006E6F06" w:rsidRDefault="006E6F06" w:rsidP="006E6F06">
      <w:pPr>
        <w:pStyle w:val="Szvegtrzs"/>
        <w:spacing w:before="240"/>
      </w:pPr>
      <w:r>
        <w:lastRenderedPageBreak/>
        <w:t xml:space="preserve">(3) Az egyéb működési célú támogatások államháztartáson belülre folyósított összegét </w:t>
      </w:r>
      <w:r w:rsidR="006529BA">
        <w:t>355.422.565</w:t>
      </w:r>
      <w:r>
        <w:t xml:space="preserve">,-Ft ráfordítással hagyja jóvá, melyből Társulási célra </w:t>
      </w:r>
      <w:r w:rsidR="006529BA">
        <w:t>351.979.830</w:t>
      </w:r>
      <w:r>
        <w:t xml:space="preserve">,-Ft-ot biztosított az Önkormányzat. Az egyéb működési célú támogatások államháztartáson kívülre jogcímen </w:t>
      </w:r>
      <w:r w:rsidR="006529BA">
        <w:t>24.769.141</w:t>
      </w:r>
      <w:r>
        <w:t>,-Ft összeget hagy jóvá. Ebből a sporttámogatások, illetve a közösségi támogatások részletes felhasználását az 1. melléklet 5. táblázat tartalmazza.</w:t>
      </w:r>
    </w:p>
    <w:p w:rsidR="006E6F06" w:rsidRDefault="006E6F06" w:rsidP="006E6F06">
      <w:pPr>
        <w:pStyle w:val="Szvegtrzs"/>
        <w:spacing w:before="240"/>
      </w:pPr>
      <w:r>
        <w:t xml:space="preserve">(4) Ellátottak pénzbeli juttatásai </w:t>
      </w:r>
      <w:r w:rsidR="006529BA">
        <w:t>1.333.016</w:t>
      </w:r>
      <w:r>
        <w:t>,-Ft összegben kerültek kifizetésre. Az önkormányzati szociális ellátások, ellátottak pénzbeli juttatásait az 1. melléklet 6. táblázatban foglalt részletezettséggel hagyja jóvá.</w:t>
      </w:r>
    </w:p>
    <w:p w:rsidR="006E6F06" w:rsidRDefault="006E6F06" w:rsidP="006E6F06">
      <w:pPr>
        <w:pStyle w:val="Szvegtrzs"/>
        <w:spacing w:before="240"/>
      </w:pPr>
      <w:r>
        <w:t xml:space="preserve">(5) A felújítási kiadások ráfordítását </w:t>
      </w:r>
      <w:r w:rsidR="006529BA">
        <w:t>48.356.288</w:t>
      </w:r>
      <w:r>
        <w:t>,- Ft összegben hagyja jóvá az 1. melléklet 2/</w:t>
      </w:r>
      <w:proofErr w:type="gramStart"/>
      <w:r>
        <w:t>a.</w:t>
      </w:r>
      <w:proofErr w:type="gramEnd"/>
      <w:r>
        <w:t xml:space="preserve"> táblázat szerinti részletezésben.</w:t>
      </w:r>
    </w:p>
    <w:p w:rsidR="006E6F06" w:rsidRDefault="006E6F06" w:rsidP="006E6F06">
      <w:pPr>
        <w:pStyle w:val="Szvegtrzs"/>
        <w:spacing w:before="240"/>
      </w:pPr>
      <w:r>
        <w:t xml:space="preserve">(6) A beruházási feladatok kiadását </w:t>
      </w:r>
      <w:r w:rsidR="006529BA">
        <w:t>46.101.859</w:t>
      </w:r>
      <w:r>
        <w:t>,-Ft-ban állapítja meg az 1. melléklet 2/b. táblázatban foglalt célokra.</w:t>
      </w:r>
    </w:p>
    <w:p w:rsidR="006E6F06" w:rsidRDefault="006E6F06" w:rsidP="006E6F06">
      <w:pPr>
        <w:pStyle w:val="Szvegtrzs"/>
        <w:spacing w:before="240"/>
      </w:pPr>
      <w:r>
        <w:t>(7) Az önk</w:t>
      </w:r>
      <w:r w:rsidR="006529BA">
        <w:t>ormányzati hitelállománnyal 2025</w:t>
      </w:r>
      <w:r>
        <w:t>. december 31-én nem rendelkezik.</w:t>
      </w:r>
    </w:p>
    <w:p w:rsidR="006E6F06" w:rsidRDefault="006E6F06" w:rsidP="006E6F06">
      <w:pPr>
        <w:pStyle w:val="Szvegtrzs"/>
        <w:spacing w:before="240"/>
      </w:pPr>
      <w:r>
        <w:t>(8) Az Önkormányzat értékvesztés-állományának alakulását az 1. melléklet 7. táblázat tartalmazza.</w:t>
      </w:r>
    </w:p>
    <w:p w:rsidR="006E6F06" w:rsidRDefault="006E6F06" w:rsidP="006E6F06">
      <w:pPr>
        <w:pStyle w:val="Szvegtrzs"/>
        <w:spacing w:before="280"/>
        <w:jc w:val="center"/>
        <w:rPr>
          <w:b/>
          <w:bCs/>
        </w:rPr>
      </w:pPr>
      <w:r>
        <w:rPr>
          <w:b/>
          <w:bCs/>
        </w:rPr>
        <w:t>4. Maradvány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4. §</w:t>
      </w:r>
    </w:p>
    <w:p w:rsidR="006E6F06" w:rsidRDefault="006E6F06" w:rsidP="006E6F06">
      <w:pPr>
        <w:pStyle w:val="Szvegtrzs"/>
      </w:pPr>
      <w:r>
        <w:t>(1)</w:t>
      </w:r>
      <w:r w:rsidR="006529BA">
        <w:t xml:space="preserve"> Az önkormányzat 2025</w:t>
      </w:r>
      <w:r>
        <w:t xml:space="preserve">. évi maradványának összege </w:t>
      </w:r>
      <w:r w:rsidR="006529BA">
        <w:t>436.430.974</w:t>
      </w:r>
      <w:r>
        <w:t>,-Ft.</w:t>
      </w:r>
    </w:p>
    <w:p w:rsidR="006E6F06" w:rsidRDefault="006529BA" w:rsidP="006E6F06">
      <w:pPr>
        <w:pStyle w:val="Szvegtrzs"/>
        <w:spacing w:before="240"/>
      </w:pPr>
      <w:r>
        <w:t>(2) Az önkormányzat a 2025</w:t>
      </w:r>
      <w:r w:rsidR="006E6F06">
        <w:t>. évi maradványának levezetését, összegét az 1. melléklet 4. táblázat határozza meg.</w:t>
      </w:r>
    </w:p>
    <w:p w:rsidR="006E6F06" w:rsidRDefault="006E6F06" w:rsidP="006E6F06">
      <w:pPr>
        <w:pStyle w:val="Szvegtrzs"/>
        <w:spacing w:before="280"/>
        <w:jc w:val="center"/>
        <w:rPr>
          <w:b/>
          <w:bCs/>
        </w:rPr>
      </w:pPr>
      <w:r>
        <w:rPr>
          <w:b/>
          <w:bCs/>
        </w:rPr>
        <w:t>5. A végrehajtás részletező adatai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5. §</w:t>
      </w:r>
    </w:p>
    <w:p w:rsidR="006E6F06" w:rsidRDefault="006E6F06" w:rsidP="006E6F06">
      <w:pPr>
        <w:pStyle w:val="Szvegtrzs"/>
      </w:pPr>
      <w:r>
        <w:t xml:space="preserve">(1) Az önkormányzat mérlegét és </w:t>
      </w:r>
      <w:r w:rsidR="006529BA">
        <w:t>vagyonkimutatásának 2025</w:t>
      </w:r>
      <w:r>
        <w:t>. december 31-i adatait az 1. melléklet 9.</w:t>
      </w:r>
      <w:proofErr w:type="gramStart"/>
      <w:r>
        <w:t>a</w:t>
      </w:r>
      <w:proofErr w:type="gramEnd"/>
      <w:r>
        <w:t xml:space="preserve"> és 9.b táblázat szerint hagyja jóvá. A működési és felhalmozási célú bevételek és kiadások mérlegszerű kimutatását az 1. melléklet 9</w:t>
      </w:r>
      <w:proofErr w:type="gramStart"/>
      <w:r>
        <w:t>.c</w:t>
      </w:r>
      <w:proofErr w:type="gramEnd"/>
      <w:r>
        <w:t xml:space="preserve"> táblázat tartalmazza.</w:t>
      </w:r>
    </w:p>
    <w:p w:rsidR="006E6F06" w:rsidRDefault="006E6F06" w:rsidP="006E6F06">
      <w:pPr>
        <w:pStyle w:val="Szvegtrzs"/>
        <w:spacing w:before="240"/>
      </w:pPr>
      <w:r>
        <w:t>(2) Az önkormányzat eredmény-kimutatását az 1. melléklet 10. táblázat szerint fogadja el.</w:t>
      </w:r>
    </w:p>
    <w:p w:rsidR="006E6F06" w:rsidRDefault="006E6F06" w:rsidP="006E6F06">
      <w:pPr>
        <w:pStyle w:val="Szvegtrzs"/>
        <w:spacing w:before="240"/>
      </w:pPr>
      <w:r>
        <w:t>(3) Az uniós forrásból megvalósuló projektek bemutatását az 1. melléklet 12</w:t>
      </w:r>
      <w:proofErr w:type="gramStart"/>
      <w:r>
        <w:t>.b</w:t>
      </w:r>
      <w:proofErr w:type="gramEnd"/>
      <w:r>
        <w:t xml:space="preserve"> táblázat, a több éves kihatással járó döntéseket az 1. melléklet 12.a táblázat, az immateriális javak és tárgyi eszközök, üzemeltetésre átadott eszközök állományának alakulását az 1. melléklet 8. táblázat szerint fogadja el.</w:t>
      </w:r>
    </w:p>
    <w:p w:rsidR="006E6F06" w:rsidRDefault="006E6F06" w:rsidP="006E6F06">
      <w:pPr>
        <w:pStyle w:val="Szvegtrzs"/>
        <w:spacing w:before="240"/>
      </w:pPr>
      <w:r>
        <w:t>(4) Az önkormányzat által adott közvetett támogatások, kedvezmények alakulását az 1. melléklet 11. táblázat mutatja.</w:t>
      </w:r>
    </w:p>
    <w:p w:rsidR="006E6F06" w:rsidRDefault="006E6F06" w:rsidP="006E6F06">
      <w:pPr>
        <w:pStyle w:val="Szvegtrzs"/>
        <w:spacing w:before="240"/>
      </w:pPr>
      <w:r>
        <w:t xml:space="preserve">(5) A zárszámadást megelőző 2 év </w:t>
      </w:r>
      <w:r w:rsidR="006529BA">
        <w:t>adatait 2023</w:t>
      </w:r>
      <w:r>
        <w:t xml:space="preserve"> évre vonatkozóan az 1. </w:t>
      </w:r>
      <w:r w:rsidR="006529BA">
        <w:t>melléklet 13. és 14</w:t>
      </w:r>
      <w:proofErr w:type="gramStart"/>
      <w:r w:rsidR="006529BA">
        <w:t>.,</w:t>
      </w:r>
      <w:proofErr w:type="gramEnd"/>
      <w:r w:rsidR="006529BA">
        <w:t xml:space="preserve"> míg a 2024</w:t>
      </w:r>
      <w:r>
        <w:t xml:space="preserve"> évet tartalmazókat az 1. melléklet 15. és 16. </w:t>
      </w:r>
      <w:r w:rsidRPr="00947D10">
        <w:t xml:space="preserve">táblázatok </w:t>
      </w:r>
      <w:r w:rsidR="00984268" w:rsidRPr="00947D10">
        <w:t>rögzítik</w:t>
      </w:r>
      <w:r w:rsidRPr="00947D10">
        <w:t>.</w:t>
      </w:r>
    </w:p>
    <w:p w:rsidR="006E6F06" w:rsidRDefault="006E6F06" w:rsidP="006E6F06">
      <w:pPr>
        <w:pStyle w:val="Szvegtrzs"/>
        <w:spacing w:before="240"/>
      </w:pPr>
      <w:r>
        <w:lastRenderedPageBreak/>
        <w:t>(6) Az Önkormányzat kötelező, önként vállalt és államigazgatási feladatainak megoszlását a</w:t>
      </w:r>
      <w:r w:rsidR="008A7682">
        <w:t>z 1. melléklet 17/a</w:t>
      </w:r>
      <w:proofErr w:type="gramStart"/>
      <w:r w:rsidR="008A7682">
        <w:t>.,</w:t>
      </w:r>
      <w:proofErr w:type="gramEnd"/>
      <w:r w:rsidR="008A7682">
        <w:t xml:space="preserve"> 17/b.,</w:t>
      </w:r>
      <w:r>
        <w:t xml:space="preserve"> 17/c.</w:t>
      </w:r>
      <w:r w:rsidR="008A7682">
        <w:t xml:space="preserve"> és 17/d. </w:t>
      </w:r>
      <w:r>
        <w:t xml:space="preserve"> táblázatok tartalmazzák.</w:t>
      </w:r>
    </w:p>
    <w:p w:rsidR="006E6F06" w:rsidRDefault="006529BA" w:rsidP="006E6F06">
      <w:pPr>
        <w:pStyle w:val="Szvegtrzs"/>
        <w:spacing w:before="240"/>
      </w:pPr>
      <w:r>
        <w:t>(7) A 2025</w:t>
      </w:r>
      <w:r w:rsidR="006E6F06">
        <w:t>. évi költségvetés eredeti bevételi előirányzatait az 1. melléklet 1. táblázat, a kiadási előirányzatait az 1. melléklet 2. táblázat, a módosított bevételi előirányzatait az 1. melléklet 1/b táblázat, módosított kiadási előirányzatait az 1. melléklet 2/d. táblázat tartalmazza.</w:t>
      </w:r>
    </w:p>
    <w:p w:rsidR="006E6F06" w:rsidRDefault="006E6F06" w:rsidP="006E6F06">
      <w:pPr>
        <w:pStyle w:val="Szvegtrzs"/>
        <w:spacing w:before="240"/>
      </w:pPr>
      <w:r>
        <w:t>(8) Az önkormányzat pénzeszközállományváltozá</w:t>
      </w:r>
      <w:r w:rsidR="006529BA">
        <w:t>sának adatait az 1. melléklet 26</w:t>
      </w:r>
      <w:r>
        <w:t>. táblázat tartalmazza.</w:t>
      </w:r>
    </w:p>
    <w:p w:rsidR="006E6F06" w:rsidRDefault="004F216E" w:rsidP="006E6F06">
      <w:pPr>
        <w:pStyle w:val="Szvegtrzs"/>
        <w:spacing w:before="240"/>
      </w:pPr>
      <w:r>
        <w:t>(9) Az önkormányzat 20</w:t>
      </w:r>
      <w:r w:rsidR="006529BA">
        <w:t>25</w:t>
      </w:r>
      <w:r w:rsidR="006E6F06">
        <w:t xml:space="preserve">. évi </w:t>
      </w:r>
      <w:proofErr w:type="gramStart"/>
      <w:r w:rsidR="006E6F06">
        <w:t>konszolidált</w:t>
      </w:r>
      <w:proofErr w:type="gramEnd"/>
      <w:r w:rsidR="006E6F06">
        <w:t xml:space="preserve"> beszámolóján</w:t>
      </w:r>
      <w:r w:rsidR="006529BA">
        <w:t>ak adatait az 1. melléklet 20-25</w:t>
      </w:r>
      <w:r w:rsidR="006E6F06">
        <w:t>. táblázatok tartalmazzák.</w:t>
      </w:r>
    </w:p>
    <w:p w:rsidR="006E6F06" w:rsidRDefault="006E6F06" w:rsidP="006E6F06">
      <w:pPr>
        <w:pStyle w:val="Szvegtrzs"/>
        <w:spacing w:before="240"/>
      </w:pPr>
      <w:r>
        <w:t>(10) Az önkormányzat és intézményei, illetve a Hétszínvirág Napközi-otthonos Óvoda és a Berhidai Szociális</w:t>
      </w:r>
      <w:r w:rsidR="006529BA">
        <w:t xml:space="preserve"> és Gyermekjóléti Szolgálat 2025</w:t>
      </w:r>
      <w:r>
        <w:t xml:space="preserve">. évi pénzügyi adatainak mérlegszerű bemutatását és az állami támogatás, önkormányzati kiegészítés </w:t>
      </w:r>
      <w:proofErr w:type="spellStart"/>
      <w:r>
        <w:t>intézményenkén</w:t>
      </w:r>
      <w:r w:rsidR="006529BA">
        <w:t>ti</w:t>
      </w:r>
      <w:proofErr w:type="spellEnd"/>
      <w:r w:rsidR="006529BA">
        <w:t xml:space="preserve"> alakulását az 1. melléklet 27</w:t>
      </w:r>
      <w:r>
        <w:t>. táblázat tartalmazza.</w:t>
      </w:r>
    </w:p>
    <w:p w:rsidR="006E6F06" w:rsidRDefault="006E6F06" w:rsidP="006E6F06">
      <w:pPr>
        <w:pStyle w:val="Szvegtrzs"/>
        <w:spacing w:before="280"/>
        <w:jc w:val="center"/>
        <w:rPr>
          <w:b/>
          <w:bCs/>
        </w:rPr>
      </w:pPr>
      <w:r>
        <w:rPr>
          <w:b/>
          <w:bCs/>
        </w:rPr>
        <w:t>6. Záró rendelkezések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6. §</w:t>
      </w:r>
    </w:p>
    <w:p w:rsidR="006E6F06" w:rsidRPr="00984268" w:rsidRDefault="00F524B8" w:rsidP="006E6F06">
      <w:pPr>
        <w:pStyle w:val="Szvegtrzs"/>
        <w:rPr>
          <w:color w:val="0070C0"/>
        </w:rPr>
      </w:pPr>
      <w:r>
        <w:t>Ez a rendelet</w:t>
      </w:r>
      <w:r w:rsidR="006E6F06">
        <w:t xml:space="preserve"> </w:t>
      </w:r>
      <w:r w:rsidR="006529BA">
        <w:t>2026</w:t>
      </w:r>
      <w:r w:rsidR="00D55F33">
        <w:t xml:space="preserve">. </w:t>
      </w:r>
      <w:proofErr w:type="gramStart"/>
      <w:r w:rsidR="00D55F33">
        <w:t xml:space="preserve">május </w:t>
      </w:r>
      <w:r w:rsidR="00D55F33" w:rsidRPr="00660115">
        <w:t>…</w:t>
      </w:r>
      <w:proofErr w:type="gramEnd"/>
      <w:r w:rsidR="00947D10" w:rsidRPr="00660115">
        <w:t>.</w:t>
      </w:r>
      <w:r w:rsidR="00947D10">
        <w:t xml:space="preserve"> napon </w:t>
      </w:r>
      <w:r w:rsidR="006E6F06" w:rsidRPr="00947D10">
        <w:t>lép hatályba</w:t>
      </w:r>
      <w:r w:rsidR="00947D10">
        <w:rPr>
          <w:color w:val="FF0000"/>
        </w:rPr>
        <w:t>.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7. §</w:t>
      </w:r>
    </w:p>
    <w:p w:rsidR="006E6F06" w:rsidRDefault="002F562F" w:rsidP="006E6F06">
      <w:pPr>
        <w:pStyle w:val="Szvegtrzs"/>
      </w:pPr>
      <w:r>
        <w:t>Hatályát veszti a 2025</w:t>
      </w:r>
      <w:r w:rsidR="006E6F06">
        <w:t>. évi költségvetésrő</w:t>
      </w:r>
      <w:r>
        <w:t>l szóló 2/2025. (II.27</w:t>
      </w:r>
      <w:r w:rsidR="006E6F06">
        <w:t>.) önkormányzati rendelet.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8. §</w:t>
      </w:r>
    </w:p>
    <w:p w:rsidR="006E6F06" w:rsidRDefault="00A64564" w:rsidP="006E6F06">
      <w:pPr>
        <w:pStyle w:val="Szvegtrzs"/>
      </w:pPr>
      <w:r>
        <w:t>Hatályát veszti a 2024</w:t>
      </w:r>
      <w:r w:rsidR="006E6F06">
        <w:t>. évi költ</w:t>
      </w:r>
      <w:r w:rsidR="00D55F33">
        <w:t>ségve</w:t>
      </w:r>
      <w:r>
        <w:t>tés végrehajtásáról szóló 5/2025. (V. 29</w:t>
      </w:r>
      <w:r w:rsidR="006E6F06">
        <w:t>.) önkormányzati rendelet.</w:t>
      </w:r>
      <w:r w:rsidR="006E6F06">
        <w:br w:type="page"/>
      </w:r>
    </w:p>
    <w:p w:rsidR="006E6F06" w:rsidRPr="003D444F" w:rsidRDefault="006E6F06" w:rsidP="006E6F06">
      <w:pPr>
        <w:pStyle w:val="Szvegtrzs"/>
        <w:spacing w:after="159"/>
        <w:ind w:left="159" w:right="159"/>
        <w:jc w:val="center"/>
        <w:rPr>
          <w:szCs w:val="24"/>
        </w:rPr>
      </w:pPr>
      <w:r w:rsidRPr="003D444F">
        <w:rPr>
          <w:szCs w:val="24"/>
        </w:rPr>
        <w:lastRenderedPageBreak/>
        <w:t>Általános indokolás</w:t>
      </w:r>
    </w:p>
    <w:p w:rsidR="006E6F06" w:rsidRPr="003D444F" w:rsidRDefault="006E6F06" w:rsidP="006E6F06">
      <w:pPr>
        <w:pStyle w:val="Szvegtrzs"/>
        <w:rPr>
          <w:szCs w:val="24"/>
        </w:rPr>
      </w:pPr>
      <w:r w:rsidRPr="003D444F">
        <w:rPr>
          <w:szCs w:val="24"/>
        </w:rPr>
        <w:t xml:space="preserve">Az államháztartásról szóló 2011. évi CXCV. törvény (a továbbiakban: Áht.) 91. § (1)-(2) bekezdése, valamint az államháztartásról szóló törvény végrehajtásáról rendelkező 368/2011. (XII. 31.) Korm. rendelet (a továbbiakban: </w:t>
      </w:r>
      <w:proofErr w:type="spellStart"/>
      <w:r w:rsidRPr="003D444F">
        <w:rPr>
          <w:szCs w:val="24"/>
        </w:rPr>
        <w:t>Ávr</w:t>
      </w:r>
      <w:proofErr w:type="spellEnd"/>
      <w:r w:rsidRPr="003D444F">
        <w:rPr>
          <w:szCs w:val="24"/>
        </w:rPr>
        <w:t>.) értelmében Berhida Város Önkormányzata (a továbbiakban: Önkormányzat) Képviselő-testületének az Önkormányzat költségvetésének végrehajtásáról zárszámadási rendeletet kell alkotnia. Jelen zárszámadási rendelet a törvényi e</w:t>
      </w:r>
      <w:r w:rsidR="00A33A34">
        <w:rPr>
          <w:szCs w:val="24"/>
        </w:rPr>
        <w:t>lőírásoknak megfelelően – a 2025</w:t>
      </w:r>
      <w:r w:rsidRPr="003D444F">
        <w:rPr>
          <w:szCs w:val="24"/>
        </w:rPr>
        <w:t xml:space="preserve">. évi jóváhagyott költségvetés szerinti szerkezetben – </w:t>
      </w:r>
      <w:r w:rsidR="00A33A34">
        <w:rPr>
          <w:szCs w:val="24"/>
        </w:rPr>
        <w:t>tartalmazza az Önkormányzat 2025</w:t>
      </w:r>
      <w:r w:rsidRPr="003D444F">
        <w:rPr>
          <w:szCs w:val="24"/>
        </w:rPr>
        <w:t>. évi költségvetése végrehajtásának adatait.</w:t>
      </w:r>
    </w:p>
    <w:p w:rsidR="006E6F06" w:rsidRPr="003D444F" w:rsidRDefault="006E6F06" w:rsidP="006E6F06">
      <w:pPr>
        <w:pStyle w:val="Szvegtrzs"/>
        <w:spacing w:before="476" w:after="159"/>
        <w:ind w:left="159" w:right="159"/>
        <w:jc w:val="center"/>
        <w:rPr>
          <w:szCs w:val="24"/>
        </w:rPr>
      </w:pPr>
      <w:r w:rsidRPr="003D444F">
        <w:rPr>
          <w:szCs w:val="24"/>
        </w:rPr>
        <w:t>Részletes indokolás</w:t>
      </w:r>
    </w:p>
    <w:p w:rsidR="006E6F06" w:rsidRPr="003D444F" w:rsidRDefault="006E6F06" w:rsidP="006E6F06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 xml:space="preserve">Az 1. §-hoz </w:t>
      </w:r>
    </w:p>
    <w:p w:rsidR="006E6F06" w:rsidRPr="003D444F" w:rsidRDefault="006E6F06" w:rsidP="006E6F06">
      <w:pPr>
        <w:pStyle w:val="Szvegtrzs"/>
        <w:rPr>
          <w:szCs w:val="24"/>
        </w:rPr>
      </w:pPr>
      <w:r w:rsidRPr="003D444F">
        <w:rPr>
          <w:szCs w:val="24"/>
        </w:rPr>
        <w:t xml:space="preserve">Tartalmazza a költségvetés végrehajtásából adódó bevételi és kiadási </w:t>
      </w:r>
      <w:proofErr w:type="spellStart"/>
      <w:r w:rsidRPr="003D444F">
        <w:rPr>
          <w:szCs w:val="24"/>
        </w:rPr>
        <w:t>főösszegek</w:t>
      </w:r>
      <w:proofErr w:type="spellEnd"/>
      <w:r w:rsidRPr="003D444F">
        <w:rPr>
          <w:szCs w:val="24"/>
        </w:rPr>
        <w:t xml:space="preserve"> teljesítési adatait.</w:t>
      </w:r>
    </w:p>
    <w:p w:rsidR="006E6F06" w:rsidRPr="003D444F" w:rsidRDefault="006E6F06" w:rsidP="006E6F06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 xml:space="preserve">A 2–5. §-hoz </w:t>
      </w:r>
    </w:p>
    <w:p w:rsidR="006E6F06" w:rsidRPr="003D444F" w:rsidRDefault="00A33A34" w:rsidP="006E6F06">
      <w:pPr>
        <w:pStyle w:val="Szvegtrzs"/>
        <w:rPr>
          <w:szCs w:val="24"/>
        </w:rPr>
      </w:pPr>
      <w:r>
        <w:rPr>
          <w:szCs w:val="24"/>
        </w:rPr>
        <w:t>A 2025</w:t>
      </w:r>
      <w:r w:rsidR="006E6F06" w:rsidRPr="003D444F">
        <w:rPr>
          <w:szCs w:val="24"/>
        </w:rPr>
        <w:t>. évi költségvetés végrehajtásából adódó teljesít</w:t>
      </w:r>
      <w:r>
        <w:rPr>
          <w:szCs w:val="24"/>
        </w:rPr>
        <w:t>ési adatokat tartalmazzák a 2025</w:t>
      </w:r>
      <w:r w:rsidR="006E6F06" w:rsidRPr="003D444F">
        <w:rPr>
          <w:szCs w:val="24"/>
        </w:rPr>
        <w:t xml:space="preserve">. évi jóváhagyott költségvetés szerkezetének megfelelően, továbbá az Áht., az </w:t>
      </w:r>
      <w:proofErr w:type="spellStart"/>
      <w:r w:rsidR="006E6F06" w:rsidRPr="003D444F">
        <w:rPr>
          <w:szCs w:val="24"/>
        </w:rPr>
        <w:t>Ávr</w:t>
      </w:r>
      <w:proofErr w:type="spellEnd"/>
      <w:proofErr w:type="gramStart"/>
      <w:r w:rsidR="006E6F06" w:rsidRPr="003D444F">
        <w:rPr>
          <w:szCs w:val="24"/>
        </w:rPr>
        <w:t>.,</w:t>
      </w:r>
      <w:proofErr w:type="gramEnd"/>
      <w:r w:rsidR="006E6F06" w:rsidRPr="003D444F">
        <w:rPr>
          <w:szCs w:val="24"/>
        </w:rPr>
        <w:t xml:space="preserve"> a Magyarország helyi önkormányzatairól szóló 2011. évi CLXXXIX. törvény és az államháztartás számviteléről szóló 4/2013. (I. 11.) Kormányrendeletben előírt kötelezően a zárszámadáskor bemutatandó kimutatásokat, valamint az Önkormányzat, a költségvetési szervek költségvetési maradványát tartalmazza a végrehajtási rendelkezésekkel együtt.</w:t>
      </w:r>
    </w:p>
    <w:p w:rsidR="006E6F06" w:rsidRPr="003D444F" w:rsidRDefault="006E6F06" w:rsidP="006E6F06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 xml:space="preserve">A 6–8. §-hoz </w:t>
      </w:r>
    </w:p>
    <w:p w:rsidR="006E6F06" w:rsidRPr="003D444F" w:rsidRDefault="006E6F06" w:rsidP="006E6F06">
      <w:pPr>
        <w:pStyle w:val="Szvegtrzs"/>
        <w:rPr>
          <w:szCs w:val="24"/>
        </w:rPr>
      </w:pPr>
      <w:r w:rsidRPr="003D444F">
        <w:rPr>
          <w:szCs w:val="24"/>
        </w:rPr>
        <w:t>Hatályba léptető és hatályon kívül helyező rendelkezéseket tartalmaz.</w:t>
      </w:r>
    </w:p>
    <w:p w:rsidR="006E6F06" w:rsidRPr="003D444F" w:rsidRDefault="006E6F06" w:rsidP="006E6F06">
      <w:pPr>
        <w:pStyle w:val="Szvegtrzs"/>
        <w:rPr>
          <w:szCs w:val="24"/>
        </w:rPr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Pr="003D444F" w:rsidRDefault="006E6F06" w:rsidP="006E6F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1312" behindDoc="0" locked="0" layoutInCell="1" allowOverlap="1" wp14:anchorId="0CF0E0A4" wp14:editId="0FE69885">
            <wp:simplePos x="0" y="0"/>
            <wp:positionH relativeFrom="margin">
              <wp:posOffset>-180975</wp:posOffset>
            </wp:positionH>
            <wp:positionV relativeFrom="paragraph">
              <wp:posOffset>-414655</wp:posOffset>
            </wp:positionV>
            <wp:extent cx="975995" cy="1036320"/>
            <wp:effectExtent l="0" t="0" r="0" b="0"/>
            <wp:wrapNone/>
            <wp:docPr id="4" name="Kép 3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444F">
        <w:rPr>
          <w:rFonts w:ascii="Times New Roman" w:hAnsi="Times New Roman" w:cs="Times New Roman"/>
          <w:b/>
          <w:bCs/>
          <w:spacing w:val="20"/>
          <w:sz w:val="24"/>
          <w:szCs w:val="24"/>
        </w:rPr>
        <w:t>Berhida Város Jegyzője</w:t>
      </w:r>
    </w:p>
    <w:p w:rsidR="006E6F06" w:rsidRPr="003D444F" w:rsidRDefault="006E6F06" w:rsidP="006E6F0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D444F">
        <w:rPr>
          <w:rFonts w:ascii="Times New Roman" w:hAnsi="Times New Roman" w:cs="Times New Roman"/>
          <w:i/>
          <w:iCs/>
          <w:sz w:val="24"/>
          <w:szCs w:val="24"/>
        </w:rPr>
        <w:t>8181 Berhida, Veszprémi u. 1-3.</w:t>
      </w:r>
    </w:p>
    <w:p w:rsidR="006E6F06" w:rsidRPr="003D444F" w:rsidRDefault="006E6F06" w:rsidP="006E6F06">
      <w:pPr>
        <w:spacing w:after="100" w:afterAutospacing="1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D444F">
        <w:rPr>
          <w:rFonts w:ascii="Times New Roman" w:hAnsi="Times New Roman" w:cs="Times New Roman"/>
          <w:i/>
          <w:iCs/>
          <w:sz w:val="24"/>
          <w:szCs w:val="24"/>
        </w:rPr>
        <w:t>Tel</w:t>
      </w:r>
      <w:proofErr w:type="gramStart"/>
      <w:r w:rsidRPr="003D444F">
        <w:rPr>
          <w:rFonts w:ascii="Times New Roman" w:hAnsi="Times New Roman" w:cs="Times New Roman"/>
          <w:i/>
          <w:iCs/>
          <w:sz w:val="24"/>
          <w:szCs w:val="24"/>
        </w:rPr>
        <w:t>.:</w:t>
      </w:r>
      <w:proofErr w:type="gramEnd"/>
      <w:r w:rsidRPr="003D444F">
        <w:rPr>
          <w:rFonts w:ascii="Times New Roman" w:hAnsi="Times New Roman" w:cs="Times New Roman"/>
          <w:i/>
          <w:iCs/>
          <w:sz w:val="24"/>
          <w:szCs w:val="24"/>
        </w:rPr>
        <w:t xml:space="preserve">88/585-620, e-mail: </w:t>
      </w:r>
      <w:hyperlink r:id="rId10" w:history="1">
        <w:r w:rsidRPr="003D444F">
          <w:rPr>
            <w:rStyle w:val="Hiperhivatkozs"/>
            <w:rFonts w:ascii="Times New Roman" w:hAnsi="Times New Roman" w:cs="Times New Roman"/>
            <w:i/>
            <w:iCs/>
            <w:sz w:val="24"/>
            <w:szCs w:val="24"/>
          </w:rPr>
          <w:t>berhida@berhida.hu</w:t>
        </w:r>
      </w:hyperlink>
    </w:p>
    <w:p w:rsidR="006E6F06" w:rsidRPr="003D444F" w:rsidRDefault="006E6F06" w:rsidP="006E6F06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Berhida Város Önkormányza</w:t>
      </w:r>
      <w:r w:rsidR="00C71CE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ta Képviselő-testületének a 2025</w:t>
      </w:r>
      <w:r w:rsidRPr="003D444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évi költségvetés végrehajtásáról szóló önkormányzati rendelet-tervezetének </w:t>
      </w:r>
      <w:r w:rsidRPr="003D444F">
        <w:rPr>
          <w:rFonts w:ascii="Times New Roman" w:hAnsi="Times New Roman" w:cs="Times New Roman"/>
          <w:b/>
          <w:bCs/>
          <w:sz w:val="24"/>
          <w:szCs w:val="24"/>
        </w:rPr>
        <w:t>előzetes hatásvizsgálata</w:t>
      </w:r>
    </w:p>
    <w:p w:rsidR="006E6F06" w:rsidRPr="003D444F" w:rsidRDefault="00A33A34" w:rsidP="006E6F06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hu-HU"/>
        </w:rPr>
        <w:t>Az Önkormányzat a 2025</w:t>
      </w:r>
      <w:r w:rsidR="006E6F06" w:rsidRPr="003D444F">
        <w:rPr>
          <w:rFonts w:ascii="Times New Roman" w:hAnsi="Times New Roman" w:cs="Times New Roman"/>
          <w:bCs/>
          <w:sz w:val="24"/>
          <w:szCs w:val="24"/>
          <w:lang w:eastAsia="hu-HU"/>
        </w:rPr>
        <w:t>. évi költségvetés végrehajtásáról szóló önkormányzati rendelet</w:t>
      </w:r>
      <w:r w:rsidR="006E6F06" w:rsidRPr="003D444F">
        <w:rPr>
          <w:rFonts w:ascii="Times New Roman" w:hAnsi="Times New Roman" w:cs="Times New Roman"/>
          <w:sz w:val="24"/>
          <w:szCs w:val="24"/>
        </w:rPr>
        <w:t xml:space="preserve">-tervezetben foglalt szabályok várható hatásai a jogalkotásról szóló 2010. évi CXXX. törvény (a továbbiakban </w:t>
      </w:r>
      <w:proofErr w:type="spellStart"/>
      <w:r w:rsidR="006E6F06" w:rsidRPr="003D444F">
        <w:rPr>
          <w:rFonts w:ascii="Times New Roman" w:hAnsi="Times New Roman" w:cs="Times New Roman"/>
          <w:sz w:val="24"/>
          <w:szCs w:val="24"/>
        </w:rPr>
        <w:t>Jat</w:t>
      </w:r>
      <w:proofErr w:type="spellEnd"/>
      <w:r w:rsidR="006E6F06" w:rsidRPr="003D444F">
        <w:rPr>
          <w:rFonts w:ascii="Times New Roman" w:hAnsi="Times New Roman" w:cs="Times New Roman"/>
          <w:sz w:val="24"/>
          <w:szCs w:val="24"/>
        </w:rPr>
        <w:t>.) 17. §-a szerint:</w:t>
      </w:r>
    </w:p>
    <w:p w:rsidR="006E6F06" w:rsidRPr="003D444F" w:rsidRDefault="006E6F06" w:rsidP="006E6F06">
      <w:pPr>
        <w:pStyle w:val="Listaszerbekezds"/>
        <w:autoSpaceDE w:val="0"/>
        <w:autoSpaceDN w:val="0"/>
        <w:adjustRightInd w:val="0"/>
        <w:ind w:left="0"/>
        <w:jc w:val="both"/>
        <w:rPr>
          <w:b/>
          <w:bCs/>
        </w:rPr>
      </w:pPr>
      <w:r w:rsidRPr="003D444F">
        <w:rPr>
          <w:b/>
          <w:bCs/>
        </w:rPr>
        <w:t>1. A jogszabály társadalmi, gazdasági, költségvetési hatásai</w:t>
      </w:r>
    </w:p>
    <w:p w:rsidR="006E6F06" w:rsidRPr="003D444F" w:rsidRDefault="006E6F06" w:rsidP="006E6F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D444F">
        <w:rPr>
          <w:rFonts w:ascii="Times New Roman" w:hAnsi="Times New Roman" w:cs="Times New Roman"/>
          <w:sz w:val="24"/>
          <w:szCs w:val="24"/>
        </w:rPr>
        <w:t>A rendelet-tervezetnek közvetlen társadalmi hatása nincs.</w:t>
      </w:r>
      <w:r w:rsidRPr="003D44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6E6F06" w:rsidRPr="003D444F" w:rsidRDefault="006E6F06" w:rsidP="006E6F06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3D44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3D444F">
        <w:rPr>
          <w:rFonts w:ascii="Times New Roman" w:hAnsi="Times New Roman" w:cs="Times New Roman"/>
          <w:sz w:val="24"/>
          <w:szCs w:val="24"/>
        </w:rPr>
        <w:t>rendelet-tervezetnek</w:t>
      </w:r>
      <w:r w:rsidRPr="003D44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közvetlen gazdasági hatása nincs</w:t>
      </w:r>
      <w:r w:rsidRPr="003D444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6E6F06" w:rsidRPr="003D444F" w:rsidRDefault="006E6F06" w:rsidP="006E6F06">
      <w:pPr>
        <w:tabs>
          <w:tab w:val="left" w:pos="4500"/>
        </w:tabs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D44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3D444F">
        <w:rPr>
          <w:rFonts w:ascii="Times New Roman" w:hAnsi="Times New Roman" w:cs="Times New Roman"/>
          <w:sz w:val="24"/>
          <w:szCs w:val="24"/>
        </w:rPr>
        <w:t>rendelet-tervezet</w:t>
      </w:r>
      <w:r w:rsidRPr="003D444F">
        <w:rPr>
          <w:rFonts w:ascii="Times New Roman" w:eastAsia="Times New Roman" w:hAnsi="Times New Roman" w:cs="Times New Roman"/>
          <w:sz w:val="24"/>
          <w:szCs w:val="24"/>
          <w:lang w:eastAsia="hu-HU"/>
        </w:rPr>
        <w:t>nek költségvetési hatása van a költségvetési maradvány felosztását illetően</w:t>
      </w:r>
      <w:r w:rsidRPr="003D444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6E6F06" w:rsidRPr="003D444F" w:rsidRDefault="006E6F06" w:rsidP="006E6F06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>2. A jogszabály környezeti és egészségi következményei</w:t>
      </w:r>
    </w:p>
    <w:p w:rsidR="006E6F06" w:rsidRPr="003D444F" w:rsidRDefault="006E6F06" w:rsidP="006E6F06">
      <w:pPr>
        <w:tabs>
          <w:tab w:val="left" w:pos="540"/>
        </w:tabs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>A rendelet-tervezetnek nincsenek környezeti és egészségi következményei.</w:t>
      </w:r>
    </w:p>
    <w:p w:rsidR="006E6F06" w:rsidRPr="003D444F" w:rsidRDefault="006E6F06" w:rsidP="006E6F06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>3. A jogszabály adminisztratív terheket befolyásoló hatásai</w:t>
      </w:r>
    </w:p>
    <w:p w:rsidR="006E6F06" w:rsidRPr="003D444F" w:rsidRDefault="006E6F06" w:rsidP="006E6F06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 xml:space="preserve">A rendelet-tervezet mellékleteinek naprakész vezetése eredményezi az adminisztratív terhek emelkedését. </w:t>
      </w:r>
    </w:p>
    <w:p w:rsidR="006E6F06" w:rsidRPr="003D444F" w:rsidRDefault="006E6F06" w:rsidP="006E6F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6E6F06" w:rsidRPr="003D444F" w:rsidRDefault="006E6F06" w:rsidP="006E6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 xml:space="preserve">A zárszámadási rendelet megalkotását szükségessé teszik az </w:t>
      </w:r>
      <w:proofErr w:type="spellStart"/>
      <w:r w:rsidRPr="003D444F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Pr="003D444F">
        <w:rPr>
          <w:rFonts w:ascii="Times New Roman" w:hAnsi="Times New Roman" w:cs="Times New Roman"/>
          <w:sz w:val="24"/>
          <w:szCs w:val="24"/>
        </w:rPr>
        <w:t xml:space="preserve">. és az Áht. előírásai, melynek elmaradása törvényességi mulasztásnak számít, ami </w:t>
      </w:r>
      <w:r w:rsidR="00A95C44">
        <w:rPr>
          <w:rFonts w:ascii="Times New Roman" w:hAnsi="Times New Roman" w:cs="Times New Roman"/>
          <w:sz w:val="24"/>
          <w:szCs w:val="24"/>
        </w:rPr>
        <w:t xml:space="preserve">állami </w:t>
      </w:r>
      <w:r w:rsidRPr="003D444F">
        <w:rPr>
          <w:rFonts w:ascii="Times New Roman" w:hAnsi="Times New Roman" w:cs="Times New Roman"/>
          <w:sz w:val="24"/>
          <w:szCs w:val="24"/>
        </w:rPr>
        <w:t>támogatás megvonásával jár.</w:t>
      </w:r>
    </w:p>
    <w:p w:rsidR="006E6F06" w:rsidRPr="003D444F" w:rsidRDefault="006E6F06" w:rsidP="006E6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6F06" w:rsidRPr="003D444F" w:rsidRDefault="006E6F06" w:rsidP="006E6F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6E6F06" w:rsidRPr="003D444F" w:rsidRDefault="006E6F06" w:rsidP="006E6F06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 xml:space="preserve">A rendelet-tervezet elfogadása többlet személyi és tárgyi feltételt nem igényel. </w:t>
      </w:r>
    </w:p>
    <w:p w:rsidR="006E6F06" w:rsidRPr="003D444F" w:rsidRDefault="006E6F06" w:rsidP="006E6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 xml:space="preserve">Berhida, </w:t>
      </w:r>
      <w:r w:rsidR="007F5571">
        <w:rPr>
          <w:rFonts w:ascii="Times New Roman" w:hAnsi="Times New Roman" w:cs="Times New Roman"/>
          <w:sz w:val="24"/>
          <w:szCs w:val="24"/>
        </w:rPr>
        <w:t>2026. május 15</w:t>
      </w:r>
      <w:r w:rsidR="00F75A21">
        <w:rPr>
          <w:rFonts w:ascii="Times New Roman" w:hAnsi="Times New Roman" w:cs="Times New Roman"/>
          <w:sz w:val="24"/>
          <w:szCs w:val="24"/>
        </w:rPr>
        <w:t>.</w:t>
      </w:r>
    </w:p>
    <w:p w:rsidR="006E6F06" w:rsidRPr="003D444F" w:rsidRDefault="006E6F06" w:rsidP="006E6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F06" w:rsidRPr="003D444F" w:rsidRDefault="006E6F06" w:rsidP="006E6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F06" w:rsidRPr="003D444F" w:rsidRDefault="006E6F06" w:rsidP="006E6F06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D444F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3D444F">
        <w:rPr>
          <w:rFonts w:ascii="Times New Roman" w:hAnsi="Times New Roman" w:cs="Times New Roman"/>
          <w:sz w:val="24"/>
          <w:szCs w:val="24"/>
        </w:rPr>
        <w:t xml:space="preserve"> Guti László sk.</w:t>
      </w:r>
    </w:p>
    <w:p w:rsidR="006E6F06" w:rsidRPr="003D444F" w:rsidRDefault="006E6F06" w:rsidP="006E6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</w:t>
      </w:r>
      <w:r w:rsidRPr="003D444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</w:t>
      </w:r>
      <w:proofErr w:type="gramStart"/>
      <w:r w:rsidRPr="003D444F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6E6F06" w:rsidRPr="003D444F" w:rsidRDefault="006E6F06" w:rsidP="006E6F06">
      <w:pPr>
        <w:pStyle w:val="Szvegtrzs"/>
        <w:rPr>
          <w:szCs w:val="24"/>
        </w:rPr>
      </w:pPr>
    </w:p>
    <w:p w:rsidR="006E6F06" w:rsidRPr="003D444F" w:rsidRDefault="006E6F06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6E6F06" w:rsidRPr="003D44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C750F"/>
    <w:multiLevelType w:val="hybridMultilevel"/>
    <w:tmpl w:val="A192090C"/>
    <w:lvl w:ilvl="0" w:tplc="E5A6AD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A2B1D"/>
    <w:multiLevelType w:val="hybridMultilevel"/>
    <w:tmpl w:val="2CF4EB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426A1DE5"/>
    <w:multiLevelType w:val="hybridMultilevel"/>
    <w:tmpl w:val="5C7C61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C12456"/>
    <w:multiLevelType w:val="hybridMultilevel"/>
    <w:tmpl w:val="C374B35A"/>
    <w:lvl w:ilvl="0" w:tplc="E1EE0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66160"/>
    <w:multiLevelType w:val="hybridMultilevel"/>
    <w:tmpl w:val="D13A17E4"/>
    <w:lvl w:ilvl="0" w:tplc="B016CE32">
      <w:start w:val="9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F6007B"/>
    <w:multiLevelType w:val="hybridMultilevel"/>
    <w:tmpl w:val="C3262042"/>
    <w:lvl w:ilvl="0" w:tplc="289EB72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1051C"/>
    <w:rsid w:val="000146EC"/>
    <w:rsid w:val="00021070"/>
    <w:rsid w:val="00042AF0"/>
    <w:rsid w:val="000467B1"/>
    <w:rsid w:val="000515B4"/>
    <w:rsid w:val="00056F55"/>
    <w:rsid w:val="000605C3"/>
    <w:rsid w:val="00061BFC"/>
    <w:rsid w:val="0007144D"/>
    <w:rsid w:val="00071F33"/>
    <w:rsid w:val="00074182"/>
    <w:rsid w:val="00076274"/>
    <w:rsid w:val="00077F07"/>
    <w:rsid w:val="0009516F"/>
    <w:rsid w:val="00095266"/>
    <w:rsid w:val="00095D31"/>
    <w:rsid w:val="000B1599"/>
    <w:rsid w:val="000B1854"/>
    <w:rsid w:val="000C4AC1"/>
    <w:rsid w:val="000C6F54"/>
    <w:rsid w:val="000D4782"/>
    <w:rsid w:val="000D5A40"/>
    <w:rsid w:val="000E1562"/>
    <w:rsid w:val="000E607F"/>
    <w:rsid w:val="000F1849"/>
    <w:rsid w:val="000F793E"/>
    <w:rsid w:val="00116C2A"/>
    <w:rsid w:val="00123AF0"/>
    <w:rsid w:val="00127A93"/>
    <w:rsid w:val="00140420"/>
    <w:rsid w:val="001631F0"/>
    <w:rsid w:val="00170EF9"/>
    <w:rsid w:val="001719CF"/>
    <w:rsid w:val="00174DEA"/>
    <w:rsid w:val="00182D71"/>
    <w:rsid w:val="001876C6"/>
    <w:rsid w:val="001900FD"/>
    <w:rsid w:val="00196B16"/>
    <w:rsid w:val="001A1ADE"/>
    <w:rsid w:val="001A2723"/>
    <w:rsid w:val="001A358E"/>
    <w:rsid w:val="001B3C10"/>
    <w:rsid w:val="001C104F"/>
    <w:rsid w:val="001C6DE8"/>
    <w:rsid w:val="001D7D0C"/>
    <w:rsid w:val="001E3A89"/>
    <w:rsid w:val="001E4DA8"/>
    <w:rsid w:val="002068C2"/>
    <w:rsid w:val="00216A60"/>
    <w:rsid w:val="00245CEF"/>
    <w:rsid w:val="00247A3D"/>
    <w:rsid w:val="00261F4C"/>
    <w:rsid w:val="00275746"/>
    <w:rsid w:val="002947D2"/>
    <w:rsid w:val="002A3F4E"/>
    <w:rsid w:val="002C1BCB"/>
    <w:rsid w:val="002D075E"/>
    <w:rsid w:val="002D258A"/>
    <w:rsid w:val="002D5511"/>
    <w:rsid w:val="002D597F"/>
    <w:rsid w:val="002F25D1"/>
    <w:rsid w:val="002F26AF"/>
    <w:rsid w:val="002F526A"/>
    <w:rsid w:val="002F562F"/>
    <w:rsid w:val="00305978"/>
    <w:rsid w:val="00305984"/>
    <w:rsid w:val="00312997"/>
    <w:rsid w:val="0031352D"/>
    <w:rsid w:val="003175D1"/>
    <w:rsid w:val="0032492A"/>
    <w:rsid w:val="003273C7"/>
    <w:rsid w:val="0034257A"/>
    <w:rsid w:val="00354E75"/>
    <w:rsid w:val="003574AD"/>
    <w:rsid w:val="00360ECA"/>
    <w:rsid w:val="00375186"/>
    <w:rsid w:val="00375202"/>
    <w:rsid w:val="003830B3"/>
    <w:rsid w:val="00387EA4"/>
    <w:rsid w:val="00396100"/>
    <w:rsid w:val="003A1F92"/>
    <w:rsid w:val="003D4265"/>
    <w:rsid w:val="003D444F"/>
    <w:rsid w:val="003D456D"/>
    <w:rsid w:val="003E6D8E"/>
    <w:rsid w:val="003E6E6A"/>
    <w:rsid w:val="003F14D3"/>
    <w:rsid w:val="003F5546"/>
    <w:rsid w:val="00400FE9"/>
    <w:rsid w:val="00401AA1"/>
    <w:rsid w:val="00402458"/>
    <w:rsid w:val="004057F7"/>
    <w:rsid w:val="00410055"/>
    <w:rsid w:val="00420816"/>
    <w:rsid w:val="00422FF4"/>
    <w:rsid w:val="00431A39"/>
    <w:rsid w:val="0043389C"/>
    <w:rsid w:val="004355BC"/>
    <w:rsid w:val="0044791C"/>
    <w:rsid w:val="00454B85"/>
    <w:rsid w:val="00463F8F"/>
    <w:rsid w:val="00481962"/>
    <w:rsid w:val="004917DA"/>
    <w:rsid w:val="004B78A6"/>
    <w:rsid w:val="004C1AF7"/>
    <w:rsid w:val="004D3F50"/>
    <w:rsid w:val="004E1B48"/>
    <w:rsid w:val="004E331C"/>
    <w:rsid w:val="004E4EC6"/>
    <w:rsid w:val="004E63B1"/>
    <w:rsid w:val="004F216E"/>
    <w:rsid w:val="00501316"/>
    <w:rsid w:val="00514CBE"/>
    <w:rsid w:val="0052001D"/>
    <w:rsid w:val="00523749"/>
    <w:rsid w:val="005257BD"/>
    <w:rsid w:val="0053351F"/>
    <w:rsid w:val="00542617"/>
    <w:rsid w:val="0054759E"/>
    <w:rsid w:val="00547B86"/>
    <w:rsid w:val="00556FE7"/>
    <w:rsid w:val="00563230"/>
    <w:rsid w:val="0056500C"/>
    <w:rsid w:val="00570EE0"/>
    <w:rsid w:val="0058377A"/>
    <w:rsid w:val="0059255F"/>
    <w:rsid w:val="005A03A5"/>
    <w:rsid w:val="005B07D8"/>
    <w:rsid w:val="005B1F02"/>
    <w:rsid w:val="005C2AEC"/>
    <w:rsid w:val="005D59CE"/>
    <w:rsid w:val="005D5E66"/>
    <w:rsid w:val="005E4124"/>
    <w:rsid w:val="005F0E0A"/>
    <w:rsid w:val="0060039F"/>
    <w:rsid w:val="0060247A"/>
    <w:rsid w:val="00607C4D"/>
    <w:rsid w:val="006106E3"/>
    <w:rsid w:val="006139D6"/>
    <w:rsid w:val="00615432"/>
    <w:rsid w:val="0064450A"/>
    <w:rsid w:val="00647175"/>
    <w:rsid w:val="00650B95"/>
    <w:rsid w:val="006529BA"/>
    <w:rsid w:val="00655F65"/>
    <w:rsid w:val="00660115"/>
    <w:rsid w:val="0067783C"/>
    <w:rsid w:val="00685832"/>
    <w:rsid w:val="00692E1F"/>
    <w:rsid w:val="006B6E75"/>
    <w:rsid w:val="006C3BB6"/>
    <w:rsid w:val="006C675B"/>
    <w:rsid w:val="006D067B"/>
    <w:rsid w:val="006E6F06"/>
    <w:rsid w:val="006F29C9"/>
    <w:rsid w:val="006F2FCB"/>
    <w:rsid w:val="007038EC"/>
    <w:rsid w:val="00705ADC"/>
    <w:rsid w:val="00725557"/>
    <w:rsid w:val="00730728"/>
    <w:rsid w:val="007310D4"/>
    <w:rsid w:val="00740BC2"/>
    <w:rsid w:val="00754825"/>
    <w:rsid w:val="00755C0B"/>
    <w:rsid w:val="00772FA8"/>
    <w:rsid w:val="007835A7"/>
    <w:rsid w:val="00784785"/>
    <w:rsid w:val="0078795C"/>
    <w:rsid w:val="007A14F1"/>
    <w:rsid w:val="007C36CD"/>
    <w:rsid w:val="007D21D5"/>
    <w:rsid w:val="007E144E"/>
    <w:rsid w:val="007E2752"/>
    <w:rsid w:val="007E748C"/>
    <w:rsid w:val="007F13C9"/>
    <w:rsid w:val="007F4A78"/>
    <w:rsid w:val="007F5571"/>
    <w:rsid w:val="0080370E"/>
    <w:rsid w:val="0080783C"/>
    <w:rsid w:val="0081321B"/>
    <w:rsid w:val="00823025"/>
    <w:rsid w:val="008472BF"/>
    <w:rsid w:val="00847471"/>
    <w:rsid w:val="008519C3"/>
    <w:rsid w:val="00876904"/>
    <w:rsid w:val="0089095A"/>
    <w:rsid w:val="00893946"/>
    <w:rsid w:val="008A58BE"/>
    <w:rsid w:val="008A7682"/>
    <w:rsid w:val="008A7E48"/>
    <w:rsid w:val="008B2E61"/>
    <w:rsid w:val="008B75E3"/>
    <w:rsid w:val="008C01EE"/>
    <w:rsid w:val="008C76C4"/>
    <w:rsid w:val="008E37F5"/>
    <w:rsid w:val="008F1487"/>
    <w:rsid w:val="008F2F6E"/>
    <w:rsid w:val="0090150A"/>
    <w:rsid w:val="009227A4"/>
    <w:rsid w:val="00947D10"/>
    <w:rsid w:val="00953275"/>
    <w:rsid w:val="00956413"/>
    <w:rsid w:val="00963A43"/>
    <w:rsid w:val="009721C5"/>
    <w:rsid w:val="00972B62"/>
    <w:rsid w:val="00974640"/>
    <w:rsid w:val="00984268"/>
    <w:rsid w:val="0098486C"/>
    <w:rsid w:val="0099271D"/>
    <w:rsid w:val="00993365"/>
    <w:rsid w:val="00994BC5"/>
    <w:rsid w:val="009A0EE2"/>
    <w:rsid w:val="009A56A1"/>
    <w:rsid w:val="009A7E7E"/>
    <w:rsid w:val="009C3F9F"/>
    <w:rsid w:val="009C70A4"/>
    <w:rsid w:val="009D76EA"/>
    <w:rsid w:val="009E6936"/>
    <w:rsid w:val="009E6A41"/>
    <w:rsid w:val="009F1001"/>
    <w:rsid w:val="009F1E1D"/>
    <w:rsid w:val="009F67AD"/>
    <w:rsid w:val="009F6F50"/>
    <w:rsid w:val="00A01B18"/>
    <w:rsid w:val="00A0210B"/>
    <w:rsid w:val="00A06D8A"/>
    <w:rsid w:val="00A07E3F"/>
    <w:rsid w:val="00A2229D"/>
    <w:rsid w:val="00A32C57"/>
    <w:rsid w:val="00A33A34"/>
    <w:rsid w:val="00A36EB4"/>
    <w:rsid w:val="00A560E0"/>
    <w:rsid w:val="00A604AD"/>
    <w:rsid w:val="00A62295"/>
    <w:rsid w:val="00A64564"/>
    <w:rsid w:val="00A703B5"/>
    <w:rsid w:val="00A73959"/>
    <w:rsid w:val="00A87197"/>
    <w:rsid w:val="00A91B63"/>
    <w:rsid w:val="00A95C44"/>
    <w:rsid w:val="00AA6A68"/>
    <w:rsid w:val="00AB23E7"/>
    <w:rsid w:val="00AC5E48"/>
    <w:rsid w:val="00AE3C96"/>
    <w:rsid w:val="00AE60EF"/>
    <w:rsid w:val="00AE67A7"/>
    <w:rsid w:val="00AF36CD"/>
    <w:rsid w:val="00B12BDD"/>
    <w:rsid w:val="00B24C3C"/>
    <w:rsid w:val="00B250B1"/>
    <w:rsid w:val="00B430E1"/>
    <w:rsid w:val="00B534AD"/>
    <w:rsid w:val="00B5779F"/>
    <w:rsid w:val="00B61650"/>
    <w:rsid w:val="00B75953"/>
    <w:rsid w:val="00B825F1"/>
    <w:rsid w:val="00B872DA"/>
    <w:rsid w:val="00BA27C2"/>
    <w:rsid w:val="00BA60AB"/>
    <w:rsid w:val="00BE2186"/>
    <w:rsid w:val="00BE6DD7"/>
    <w:rsid w:val="00BF73BF"/>
    <w:rsid w:val="00C005E0"/>
    <w:rsid w:val="00C07766"/>
    <w:rsid w:val="00C12513"/>
    <w:rsid w:val="00C22BDC"/>
    <w:rsid w:val="00C40F99"/>
    <w:rsid w:val="00C420A5"/>
    <w:rsid w:val="00C423A2"/>
    <w:rsid w:val="00C4683F"/>
    <w:rsid w:val="00C52FBB"/>
    <w:rsid w:val="00C55D8F"/>
    <w:rsid w:val="00C60171"/>
    <w:rsid w:val="00C71CE3"/>
    <w:rsid w:val="00C7278F"/>
    <w:rsid w:val="00C73C32"/>
    <w:rsid w:val="00C87737"/>
    <w:rsid w:val="00CA3B3B"/>
    <w:rsid w:val="00CC3810"/>
    <w:rsid w:val="00CD2649"/>
    <w:rsid w:val="00CD37F6"/>
    <w:rsid w:val="00CF1C66"/>
    <w:rsid w:val="00CF5C9C"/>
    <w:rsid w:val="00D0194D"/>
    <w:rsid w:val="00D11764"/>
    <w:rsid w:val="00D1542C"/>
    <w:rsid w:val="00D176EC"/>
    <w:rsid w:val="00D20CB2"/>
    <w:rsid w:val="00D53275"/>
    <w:rsid w:val="00D55F33"/>
    <w:rsid w:val="00D6023E"/>
    <w:rsid w:val="00D6438F"/>
    <w:rsid w:val="00D64E5C"/>
    <w:rsid w:val="00D67AB5"/>
    <w:rsid w:val="00D71C1B"/>
    <w:rsid w:val="00D95E24"/>
    <w:rsid w:val="00DB028D"/>
    <w:rsid w:val="00DB0EF1"/>
    <w:rsid w:val="00DB1A46"/>
    <w:rsid w:val="00DB1EE2"/>
    <w:rsid w:val="00DB2465"/>
    <w:rsid w:val="00DE4231"/>
    <w:rsid w:val="00DE46E8"/>
    <w:rsid w:val="00DE7D18"/>
    <w:rsid w:val="00E13E16"/>
    <w:rsid w:val="00E15AAC"/>
    <w:rsid w:val="00E2071E"/>
    <w:rsid w:val="00E430A6"/>
    <w:rsid w:val="00E56BDF"/>
    <w:rsid w:val="00E600C5"/>
    <w:rsid w:val="00E829D5"/>
    <w:rsid w:val="00E961EB"/>
    <w:rsid w:val="00E962D9"/>
    <w:rsid w:val="00EC640F"/>
    <w:rsid w:val="00ED3B68"/>
    <w:rsid w:val="00EE122B"/>
    <w:rsid w:val="00EE501D"/>
    <w:rsid w:val="00EE56B4"/>
    <w:rsid w:val="00EE6205"/>
    <w:rsid w:val="00EE65D7"/>
    <w:rsid w:val="00EF0AD2"/>
    <w:rsid w:val="00EF166E"/>
    <w:rsid w:val="00EF307F"/>
    <w:rsid w:val="00F01C60"/>
    <w:rsid w:val="00F04885"/>
    <w:rsid w:val="00F077B6"/>
    <w:rsid w:val="00F0798F"/>
    <w:rsid w:val="00F16A6B"/>
    <w:rsid w:val="00F21485"/>
    <w:rsid w:val="00F26491"/>
    <w:rsid w:val="00F2659C"/>
    <w:rsid w:val="00F32BD1"/>
    <w:rsid w:val="00F37BEE"/>
    <w:rsid w:val="00F524B8"/>
    <w:rsid w:val="00F62A87"/>
    <w:rsid w:val="00F6495B"/>
    <w:rsid w:val="00F752CA"/>
    <w:rsid w:val="00F75A21"/>
    <w:rsid w:val="00F90E01"/>
    <w:rsid w:val="00FA294A"/>
    <w:rsid w:val="00FC0C0A"/>
    <w:rsid w:val="00FD70CE"/>
    <w:rsid w:val="00FD733C"/>
    <w:rsid w:val="00FE3C93"/>
    <w:rsid w:val="00FF10A5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63516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759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qFormat/>
    <w:rsid w:val="00ED3B68"/>
    <w:pPr>
      <w:keepNext/>
      <w:overflowPunct w:val="0"/>
      <w:autoSpaceDE w:val="0"/>
      <w:autoSpaceDN w:val="0"/>
      <w:adjustRightInd w:val="0"/>
      <w:spacing w:after="0" w:line="240" w:lineRule="auto"/>
      <w:ind w:left="708" w:firstLine="708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ED3B68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ED3B6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D3B6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60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0ECA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uiPriority w:val="9"/>
    <w:rsid w:val="00B7595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B75953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B75953"/>
  </w:style>
  <w:style w:type="paragraph" w:customStyle="1" w:styleId="BodyText2">
    <w:name w:val="BodyText2"/>
    <w:basedOn w:val="Norml"/>
    <w:rsid w:val="00B75953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hu-HU"/>
    </w:rPr>
  </w:style>
  <w:style w:type="character" w:styleId="Hiperhivatkozs">
    <w:name w:val="Hyperlink"/>
    <w:rsid w:val="006E6F0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2011-4301-02-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jt.hu/jogszabaly/2011-368-20-2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jt.hu/jogszabaly/2011-195-00-0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berhida@berhida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jt.hu/jogszabaly/2011-4301-02-0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15</Pages>
  <Words>3490</Words>
  <Characters>24087</Characters>
  <Application>Microsoft Office Word</Application>
  <DocSecurity>0</DocSecurity>
  <Lines>200</Lines>
  <Paragraphs>55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85</cp:revision>
  <cp:lastPrinted>2024-05-13T09:39:00Z</cp:lastPrinted>
  <dcterms:created xsi:type="dcterms:W3CDTF">2024-05-17T09:31:00Z</dcterms:created>
  <dcterms:modified xsi:type="dcterms:W3CDTF">2026-05-21T13:44:00Z</dcterms:modified>
</cp:coreProperties>
</file>